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CEE2E" w14:textId="29BF0B22" w:rsidR="004E1274" w:rsidRDefault="004E1274" w:rsidP="004E1274">
      <w:pPr>
        <w:widowControl w:val="0"/>
        <w:pBdr>
          <w:between w:val="single" w:sz="4" w:space="1" w:color="5B9BD5"/>
        </w:pBdr>
        <w:tabs>
          <w:tab w:val="center" w:pos="4677"/>
          <w:tab w:val="right" w:pos="9355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7968" behindDoc="1" locked="0" layoutInCell="1" allowOverlap="1" wp14:anchorId="1D650D0E" wp14:editId="742F37EF">
            <wp:simplePos x="0" y="0"/>
            <wp:positionH relativeFrom="page">
              <wp:posOffset>-537845</wp:posOffset>
            </wp:positionH>
            <wp:positionV relativeFrom="page">
              <wp:posOffset>19050</wp:posOffset>
            </wp:positionV>
            <wp:extent cx="8757217" cy="12378690"/>
            <wp:effectExtent l="0" t="0" r="635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7217" cy="1237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A50E0" w14:textId="03AD4865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7D7D04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31BB8C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F4D36F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60209E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D01854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421A91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021486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DA4F71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67824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DBF1F8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DE785B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BC1CE9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AE1F64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F705D7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A7B9A8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8A56D9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327D33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F9FA79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AD1D9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2115CD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4E1424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679709" w14:textId="77777777" w:rsidR="004E1274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1A105A" w14:textId="77777777" w:rsidR="004E1274" w:rsidRPr="006E36A0" w:rsidRDefault="004E1274" w:rsidP="0064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2EF535" w14:textId="2BE973FD" w:rsidR="006E36A0" w:rsidRPr="00930E73" w:rsidRDefault="006E36A0" w:rsidP="00644E5B">
      <w:pPr>
        <w:spacing w:after="0"/>
        <w:jc w:val="center"/>
        <w:rPr>
          <w:rFonts w:ascii="Times New Roman" w:hAnsi="Times New Roman" w:cs="Times New Roman"/>
        </w:rPr>
      </w:pPr>
    </w:p>
    <w:p w14:paraId="7F8827BE" w14:textId="77D1BE62" w:rsidR="00644E5B" w:rsidRDefault="00644E5B" w:rsidP="0064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-218"/>
        <w:tblW w:w="10068" w:type="dxa"/>
        <w:tblLayout w:type="fixed"/>
        <w:tblLook w:val="04A0" w:firstRow="1" w:lastRow="0" w:firstColumn="1" w:lastColumn="0" w:noHBand="0" w:noVBand="1"/>
      </w:tblPr>
      <w:tblGrid>
        <w:gridCol w:w="4742"/>
        <w:gridCol w:w="5326"/>
      </w:tblGrid>
      <w:tr w:rsidR="00644E5B" w:rsidRPr="006E36A0" w14:paraId="663BD2E2" w14:textId="77777777" w:rsidTr="00E06A61">
        <w:trPr>
          <w:trHeight w:val="2108"/>
        </w:trPr>
        <w:tc>
          <w:tcPr>
            <w:tcW w:w="4742" w:type="dxa"/>
          </w:tcPr>
          <w:p w14:paraId="1F8596D1" w14:textId="77777777" w:rsidR="004E1274" w:rsidRDefault="004E1274" w:rsidP="006E3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62F792D6" w14:textId="77777777" w:rsidR="004E1274" w:rsidRDefault="004E1274" w:rsidP="006E3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6CF8CE61" w14:textId="77777777" w:rsidR="004E1274" w:rsidRDefault="004E1274" w:rsidP="006E3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201254CE" w14:textId="77777777" w:rsidR="004E1274" w:rsidRDefault="004E1274" w:rsidP="006E3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7A4C1629" w14:textId="77777777" w:rsidR="004E1274" w:rsidRDefault="004E1274" w:rsidP="006E3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53FB0CFE" w14:textId="77777777" w:rsidR="004E1274" w:rsidRDefault="004E1274" w:rsidP="006E3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5281D072" w14:textId="77777777" w:rsidR="004E1274" w:rsidRDefault="004E1274" w:rsidP="006E3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592692BC" w14:textId="77777777" w:rsidR="004E1274" w:rsidRDefault="004E1274" w:rsidP="006E3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37D810A9" w14:textId="77777777" w:rsidR="004E1274" w:rsidRDefault="004E1274" w:rsidP="006E3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7703FF7A" w14:textId="77777777" w:rsidR="004E1274" w:rsidRDefault="004E1274" w:rsidP="006E3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6F6CF496" w14:textId="77777777" w:rsidR="004E1274" w:rsidRDefault="004E1274" w:rsidP="006E3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41F015B4" w14:textId="77777777" w:rsidR="004E1274" w:rsidRDefault="004E1274" w:rsidP="006E3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216CC561" w14:textId="77777777" w:rsidR="00644E5B" w:rsidRPr="004D5663" w:rsidRDefault="00644E5B" w:rsidP="004E12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326" w:type="dxa"/>
          </w:tcPr>
          <w:p w14:paraId="612E4DE7" w14:textId="77777777" w:rsidR="004E1274" w:rsidRDefault="00644E5B" w:rsidP="009016EF">
            <w:pPr>
              <w:pStyle w:val="af"/>
              <w:tabs>
                <w:tab w:val="left" w:pos="503"/>
              </w:tabs>
              <w:ind w:right="71"/>
              <w:rPr>
                <w:sz w:val="28"/>
              </w:rPr>
            </w:pPr>
            <w:r w:rsidRPr="004D5663">
              <w:rPr>
                <w:sz w:val="28"/>
              </w:rPr>
              <w:t xml:space="preserve">        </w:t>
            </w:r>
          </w:p>
          <w:p w14:paraId="7A2B0745" w14:textId="77777777" w:rsidR="004E1274" w:rsidRDefault="004E1274" w:rsidP="009016EF">
            <w:pPr>
              <w:pStyle w:val="af"/>
              <w:tabs>
                <w:tab w:val="left" w:pos="503"/>
              </w:tabs>
              <w:ind w:right="71"/>
              <w:rPr>
                <w:sz w:val="28"/>
              </w:rPr>
            </w:pPr>
          </w:p>
          <w:p w14:paraId="5FC2D741" w14:textId="77777777" w:rsidR="004E1274" w:rsidRDefault="004E1274" w:rsidP="009016EF">
            <w:pPr>
              <w:pStyle w:val="af"/>
              <w:tabs>
                <w:tab w:val="left" w:pos="503"/>
              </w:tabs>
              <w:ind w:right="71"/>
              <w:rPr>
                <w:sz w:val="28"/>
              </w:rPr>
            </w:pPr>
          </w:p>
          <w:p w14:paraId="50C8B5C0" w14:textId="77777777" w:rsidR="004E1274" w:rsidRDefault="004E1274" w:rsidP="009016EF">
            <w:pPr>
              <w:pStyle w:val="af"/>
              <w:tabs>
                <w:tab w:val="left" w:pos="503"/>
              </w:tabs>
              <w:ind w:right="71"/>
              <w:rPr>
                <w:sz w:val="28"/>
              </w:rPr>
            </w:pPr>
          </w:p>
          <w:p w14:paraId="3EF1581F" w14:textId="77777777" w:rsidR="004E1274" w:rsidRDefault="004E1274" w:rsidP="009016EF">
            <w:pPr>
              <w:pStyle w:val="af"/>
              <w:tabs>
                <w:tab w:val="left" w:pos="503"/>
              </w:tabs>
              <w:ind w:right="71"/>
              <w:rPr>
                <w:sz w:val="28"/>
              </w:rPr>
            </w:pPr>
          </w:p>
          <w:p w14:paraId="4BCE8124" w14:textId="77777777" w:rsidR="004E1274" w:rsidRDefault="004E1274" w:rsidP="009016EF">
            <w:pPr>
              <w:pStyle w:val="af"/>
              <w:tabs>
                <w:tab w:val="left" w:pos="503"/>
              </w:tabs>
              <w:ind w:right="71"/>
              <w:rPr>
                <w:sz w:val="28"/>
              </w:rPr>
            </w:pPr>
          </w:p>
          <w:p w14:paraId="4C3D20C9" w14:textId="77777777" w:rsidR="004E1274" w:rsidRDefault="004E1274" w:rsidP="009016EF">
            <w:pPr>
              <w:pStyle w:val="af"/>
              <w:tabs>
                <w:tab w:val="left" w:pos="503"/>
              </w:tabs>
              <w:ind w:right="71"/>
              <w:rPr>
                <w:sz w:val="28"/>
              </w:rPr>
            </w:pPr>
          </w:p>
          <w:p w14:paraId="3AA1DA48" w14:textId="77777777" w:rsidR="004E1274" w:rsidRDefault="004E1274" w:rsidP="009016EF">
            <w:pPr>
              <w:pStyle w:val="af"/>
              <w:tabs>
                <w:tab w:val="left" w:pos="503"/>
              </w:tabs>
              <w:ind w:right="71"/>
              <w:rPr>
                <w:sz w:val="28"/>
              </w:rPr>
            </w:pPr>
          </w:p>
          <w:p w14:paraId="6E3FBC5E" w14:textId="77777777" w:rsidR="004E1274" w:rsidRDefault="004E1274" w:rsidP="009016EF">
            <w:pPr>
              <w:pStyle w:val="af"/>
              <w:tabs>
                <w:tab w:val="left" w:pos="503"/>
              </w:tabs>
              <w:ind w:right="71"/>
              <w:rPr>
                <w:sz w:val="28"/>
              </w:rPr>
            </w:pPr>
          </w:p>
          <w:p w14:paraId="1E2A558A" w14:textId="77777777" w:rsidR="004E1274" w:rsidRDefault="004E1274" w:rsidP="009016EF">
            <w:pPr>
              <w:pStyle w:val="af"/>
              <w:tabs>
                <w:tab w:val="left" w:pos="503"/>
              </w:tabs>
              <w:ind w:right="71"/>
              <w:rPr>
                <w:sz w:val="28"/>
              </w:rPr>
            </w:pPr>
          </w:p>
          <w:p w14:paraId="59205E7B" w14:textId="77777777" w:rsidR="004E1274" w:rsidRDefault="004E1274" w:rsidP="009016EF">
            <w:pPr>
              <w:pStyle w:val="af"/>
              <w:tabs>
                <w:tab w:val="left" w:pos="503"/>
              </w:tabs>
              <w:ind w:right="71"/>
              <w:rPr>
                <w:sz w:val="28"/>
              </w:rPr>
            </w:pPr>
          </w:p>
          <w:p w14:paraId="49D57C3C" w14:textId="77777777" w:rsidR="004E1274" w:rsidRDefault="004E1274" w:rsidP="009016EF">
            <w:pPr>
              <w:pStyle w:val="af"/>
              <w:tabs>
                <w:tab w:val="left" w:pos="503"/>
              </w:tabs>
              <w:ind w:right="71"/>
              <w:rPr>
                <w:sz w:val="28"/>
              </w:rPr>
            </w:pPr>
          </w:p>
          <w:p w14:paraId="64DCE191" w14:textId="3F0FB6A3" w:rsidR="004E1274" w:rsidRPr="004D5663" w:rsidRDefault="00644E5B" w:rsidP="004E1274">
            <w:pPr>
              <w:pStyle w:val="af"/>
              <w:tabs>
                <w:tab w:val="left" w:pos="503"/>
              </w:tabs>
              <w:ind w:right="71"/>
              <w:rPr>
                <w:sz w:val="28"/>
                <w:u w:val="single"/>
              </w:rPr>
            </w:pPr>
            <w:r w:rsidRPr="004D5663">
              <w:rPr>
                <w:sz w:val="28"/>
              </w:rPr>
              <w:t xml:space="preserve"> </w:t>
            </w:r>
          </w:p>
          <w:p w14:paraId="5B083DE8" w14:textId="327D73EE" w:rsidR="00644E5B" w:rsidRPr="004D5663" w:rsidRDefault="00644E5B" w:rsidP="004D5663">
            <w:pPr>
              <w:pStyle w:val="af"/>
              <w:tabs>
                <w:tab w:val="left" w:pos="503"/>
              </w:tabs>
              <w:ind w:right="71"/>
              <w:rPr>
                <w:sz w:val="28"/>
                <w:u w:val="single"/>
              </w:rPr>
            </w:pPr>
          </w:p>
        </w:tc>
      </w:tr>
    </w:tbl>
    <w:p w14:paraId="3004A2A0" w14:textId="57D9BBE3" w:rsidR="00644E5B" w:rsidRDefault="00644E5B" w:rsidP="00644E5B">
      <w:pPr>
        <w:tabs>
          <w:tab w:val="left" w:pos="2415"/>
        </w:tabs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</w:p>
    <w:p w14:paraId="317B63D8" w14:textId="3EE0D0D3" w:rsidR="009016EF" w:rsidRDefault="00434A3C" w:rsidP="006E36A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434A3C">
        <w:rPr>
          <w:rFonts w:ascii="Times New Roman" w:hAnsi="Times New Roman" w:cs="Times New Roman"/>
          <w:sz w:val="28"/>
          <w:szCs w:val="36"/>
        </w:rPr>
        <w:t xml:space="preserve">г. </w:t>
      </w:r>
      <w:r w:rsidR="00644E5B" w:rsidRPr="00434A3C">
        <w:rPr>
          <w:rFonts w:ascii="Times New Roman" w:hAnsi="Times New Roman" w:cs="Times New Roman"/>
          <w:sz w:val="28"/>
          <w:szCs w:val="36"/>
        </w:rPr>
        <w:t>Новокузнецк, 202</w:t>
      </w:r>
      <w:r w:rsidRPr="00434A3C">
        <w:rPr>
          <w:rFonts w:ascii="Times New Roman" w:hAnsi="Times New Roman" w:cs="Times New Roman"/>
          <w:sz w:val="28"/>
          <w:szCs w:val="36"/>
        </w:rPr>
        <w:t>1</w:t>
      </w:r>
      <w:r w:rsidR="006E36A0" w:rsidRPr="00434A3C">
        <w:rPr>
          <w:rFonts w:ascii="Times New Roman" w:hAnsi="Times New Roman" w:cs="Times New Roman"/>
          <w:sz w:val="28"/>
          <w:szCs w:val="36"/>
        </w:rPr>
        <w:t>г.</w:t>
      </w:r>
    </w:p>
    <w:p w14:paraId="1C47128D" w14:textId="3FA20F20" w:rsidR="00F32260" w:rsidRPr="00A35CE3" w:rsidRDefault="009016EF" w:rsidP="00435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36"/>
        </w:rPr>
        <w:br w:type="page"/>
      </w:r>
      <w:bookmarkStart w:id="0" w:name="_GoBack"/>
      <w:bookmarkEnd w:id="0"/>
      <w:r w:rsidR="00F32260" w:rsidRPr="00A35C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1. ОБЩИЕ ПОЛОЖЕНИЯ</w:t>
      </w:r>
      <w:r w:rsidR="00756CAF" w:rsidRPr="00A35C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</w:p>
    <w:p w14:paraId="6D9F685D" w14:textId="77777777" w:rsidR="00F32260" w:rsidRPr="00A35CE3" w:rsidRDefault="00F32260" w:rsidP="00A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39A05" w14:textId="53F54C2E" w:rsidR="00A35CE3" w:rsidRPr="00A35CE3" w:rsidRDefault="00216974" w:rsidP="00A35CE3">
      <w:pPr>
        <w:shd w:val="clear" w:color="auto" w:fill="FFFFFF"/>
        <w:tabs>
          <w:tab w:val="left" w:pos="437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CE3">
        <w:rPr>
          <w:rFonts w:ascii="Times New Roman" w:hAnsi="Times New Roman" w:cs="Times New Roman"/>
          <w:spacing w:val="-14"/>
          <w:sz w:val="24"/>
          <w:szCs w:val="24"/>
        </w:rPr>
        <w:t xml:space="preserve">1. </w:t>
      </w:r>
      <w:r w:rsidR="00F32260" w:rsidRPr="00A35CE3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об организации горячего питания учащихся в муниципальном </w:t>
      </w:r>
      <w:r w:rsidR="009016EF">
        <w:rPr>
          <w:rFonts w:ascii="Times New Roman" w:hAnsi="Times New Roman" w:cs="Times New Roman"/>
          <w:spacing w:val="-1"/>
          <w:sz w:val="24"/>
          <w:szCs w:val="24"/>
        </w:rPr>
        <w:t xml:space="preserve">бюджетном нетиповом </w:t>
      </w:r>
      <w:r w:rsidR="00075D86" w:rsidRPr="00A35CE3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F32260" w:rsidRPr="00A35CE3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образовательном учреждении </w:t>
      </w:r>
      <w:r w:rsidR="006E36A0">
        <w:rPr>
          <w:rFonts w:ascii="Times New Roman" w:hAnsi="Times New Roman" w:cs="Times New Roman"/>
          <w:spacing w:val="-1"/>
          <w:sz w:val="24"/>
          <w:szCs w:val="24"/>
        </w:rPr>
        <w:t xml:space="preserve"> «</w:t>
      </w:r>
      <w:r w:rsidR="009016EF">
        <w:rPr>
          <w:rFonts w:ascii="Times New Roman" w:hAnsi="Times New Roman" w:cs="Times New Roman"/>
          <w:spacing w:val="-1"/>
          <w:sz w:val="24"/>
          <w:szCs w:val="24"/>
        </w:rPr>
        <w:t xml:space="preserve">Гимназия </w:t>
      </w:r>
      <w:r w:rsidR="006E36A0">
        <w:rPr>
          <w:rFonts w:ascii="Times New Roman" w:hAnsi="Times New Roman" w:cs="Times New Roman"/>
          <w:spacing w:val="-1"/>
          <w:sz w:val="24"/>
          <w:szCs w:val="24"/>
        </w:rPr>
        <w:t xml:space="preserve">№ </w:t>
      </w:r>
      <w:r w:rsidR="009016EF">
        <w:rPr>
          <w:rFonts w:ascii="Times New Roman" w:hAnsi="Times New Roman" w:cs="Times New Roman"/>
          <w:spacing w:val="-1"/>
          <w:sz w:val="24"/>
          <w:szCs w:val="24"/>
        </w:rPr>
        <w:t>59</w:t>
      </w:r>
      <w:r w:rsidR="006E36A0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127D81">
        <w:rPr>
          <w:rFonts w:ascii="Times New Roman" w:hAnsi="Times New Roman" w:cs="Times New Roman"/>
          <w:spacing w:val="-1"/>
          <w:sz w:val="24"/>
          <w:szCs w:val="24"/>
        </w:rPr>
        <w:t>, далее по тексту МБ</w:t>
      </w:r>
      <w:r w:rsidR="009016E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127D81">
        <w:rPr>
          <w:rFonts w:ascii="Times New Roman" w:hAnsi="Times New Roman" w:cs="Times New Roman"/>
          <w:spacing w:val="-1"/>
          <w:sz w:val="24"/>
          <w:szCs w:val="24"/>
        </w:rPr>
        <w:t>ОУ «</w:t>
      </w:r>
      <w:r w:rsidR="009016EF">
        <w:rPr>
          <w:rFonts w:ascii="Times New Roman" w:hAnsi="Times New Roman" w:cs="Times New Roman"/>
          <w:spacing w:val="-1"/>
          <w:sz w:val="24"/>
          <w:szCs w:val="24"/>
        </w:rPr>
        <w:t>Гимназия №59</w:t>
      </w:r>
      <w:r w:rsidR="00127D81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6E36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5661C" w:rsidRPr="00A35CE3">
        <w:rPr>
          <w:rFonts w:ascii="Times New Roman" w:hAnsi="Times New Roman" w:cs="Times New Roman"/>
          <w:sz w:val="24"/>
          <w:szCs w:val="24"/>
        </w:rPr>
        <w:t>разработано на основании</w:t>
      </w:r>
      <w:r w:rsidR="00F32260" w:rsidRPr="00A35CE3">
        <w:rPr>
          <w:rFonts w:ascii="Times New Roman" w:hAnsi="Times New Roman" w:cs="Times New Roman"/>
          <w:sz w:val="24"/>
          <w:szCs w:val="24"/>
        </w:rPr>
        <w:t xml:space="preserve"> </w:t>
      </w:r>
      <w:r w:rsidR="006E36A0">
        <w:rPr>
          <w:rFonts w:ascii="Times New Roman" w:hAnsi="Times New Roman" w:cs="Times New Roman"/>
          <w:sz w:val="24"/>
          <w:szCs w:val="24"/>
        </w:rPr>
        <w:t>–</w:t>
      </w:r>
      <w:r w:rsidR="00A35CE3" w:rsidRPr="00A35CE3">
        <w:rPr>
          <w:rFonts w:ascii="Times New Roman" w:hAnsi="Times New Roman" w:cs="Times New Roman"/>
          <w:sz w:val="24"/>
          <w:szCs w:val="24"/>
        </w:rPr>
        <w:t xml:space="preserve"> </w:t>
      </w:r>
      <w:r w:rsidR="006E36A0">
        <w:rPr>
          <w:rFonts w:ascii="Times New Roman" w:hAnsi="Times New Roman" w:cs="Times New Roman"/>
          <w:sz w:val="24"/>
          <w:szCs w:val="24"/>
        </w:rPr>
        <w:t>Федерального З</w:t>
      </w:r>
      <w:r w:rsidR="00A35CE3" w:rsidRPr="00A35CE3">
        <w:rPr>
          <w:rFonts w:ascii="Times New Roman" w:hAnsi="Times New Roman" w:cs="Times New Roman"/>
          <w:sz w:val="24"/>
          <w:szCs w:val="24"/>
        </w:rPr>
        <w:t>акона РФ от 29.12.2012</w:t>
      </w:r>
      <w:r w:rsidR="00D86240">
        <w:rPr>
          <w:rFonts w:ascii="Times New Roman" w:hAnsi="Times New Roman" w:cs="Times New Roman"/>
          <w:sz w:val="24"/>
          <w:szCs w:val="24"/>
        </w:rPr>
        <w:t>г.</w:t>
      </w:r>
      <w:r w:rsidR="00A35CE3" w:rsidRPr="00A35CE3">
        <w:rPr>
          <w:rFonts w:ascii="Times New Roman" w:hAnsi="Times New Roman" w:cs="Times New Roman"/>
          <w:sz w:val="24"/>
          <w:szCs w:val="24"/>
        </w:rPr>
        <w:t xml:space="preserve"> № 273 ФЗ «Об образовании в Российской Федерации»;</w:t>
      </w:r>
    </w:p>
    <w:p w14:paraId="48E86A63" w14:textId="793461CC" w:rsidR="00A35CE3" w:rsidRDefault="00A35CE3" w:rsidP="00A35CE3">
      <w:pPr>
        <w:shd w:val="clear" w:color="auto" w:fill="FFFFFF"/>
        <w:tabs>
          <w:tab w:val="left" w:pos="437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CE3">
        <w:rPr>
          <w:rFonts w:ascii="Times New Roman" w:hAnsi="Times New Roman" w:cs="Times New Roman"/>
          <w:sz w:val="24"/>
          <w:szCs w:val="24"/>
        </w:rPr>
        <w:t xml:space="preserve">- Федерального </w:t>
      </w:r>
      <w:r w:rsidR="006E36A0">
        <w:rPr>
          <w:rFonts w:ascii="Times New Roman" w:hAnsi="Times New Roman" w:cs="Times New Roman"/>
          <w:sz w:val="24"/>
          <w:szCs w:val="24"/>
        </w:rPr>
        <w:t>З</w:t>
      </w:r>
      <w:r w:rsidRPr="00A35CE3">
        <w:rPr>
          <w:rFonts w:ascii="Times New Roman" w:hAnsi="Times New Roman" w:cs="Times New Roman"/>
          <w:sz w:val="24"/>
          <w:szCs w:val="24"/>
        </w:rPr>
        <w:t xml:space="preserve">акона от 30.03.1999 № 52-ФЗ «О </w:t>
      </w:r>
      <w:proofErr w:type="spellStart"/>
      <w:r w:rsidRPr="00A35CE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35CE3">
        <w:rPr>
          <w:rFonts w:ascii="Times New Roman" w:hAnsi="Times New Roman" w:cs="Times New Roman"/>
          <w:sz w:val="24"/>
          <w:szCs w:val="24"/>
        </w:rPr>
        <w:t>– эпидемиологическом благополучии населения»;</w:t>
      </w:r>
    </w:p>
    <w:p w14:paraId="3A04669A" w14:textId="77777777" w:rsidR="00AF5C83" w:rsidRPr="00AF5C83" w:rsidRDefault="00AF5C83" w:rsidP="00AF5C83">
      <w:pPr>
        <w:shd w:val="clear" w:color="auto" w:fill="FFFFFF"/>
        <w:tabs>
          <w:tab w:val="left" w:pos="437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C83">
        <w:rPr>
          <w:rFonts w:ascii="Times New Roman" w:hAnsi="Times New Roman" w:cs="Times New Roman"/>
          <w:sz w:val="24"/>
          <w:szCs w:val="24"/>
        </w:rPr>
        <w:t>- Федерального закона от 01.03.2020г. № 47-ФЗ «О внесении изменений в №29-ФЗ «О качестве и безопасности пищевых продуктов»;</w:t>
      </w:r>
    </w:p>
    <w:p w14:paraId="55E0F112" w14:textId="77777777" w:rsidR="00AF5C83" w:rsidRPr="00AF5C83" w:rsidRDefault="00AF5C83" w:rsidP="00AF5C83">
      <w:pPr>
        <w:shd w:val="clear" w:color="auto" w:fill="FFFFFF"/>
        <w:tabs>
          <w:tab w:val="left" w:pos="437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C83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«О внесении изменений в государственную программу Российской Федерации «Развитие образования» от 20.06.2020 г. № 900;</w:t>
      </w:r>
    </w:p>
    <w:p w14:paraId="17463720" w14:textId="7819D6B0" w:rsidR="00A35CE3" w:rsidRPr="00A35CE3" w:rsidRDefault="00A35CE3" w:rsidP="00A35CE3">
      <w:pPr>
        <w:shd w:val="clear" w:color="auto" w:fill="FFFFFF"/>
        <w:tabs>
          <w:tab w:val="left" w:pos="437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CE3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</w:t>
      </w:r>
      <w:r w:rsidRPr="00D86240">
        <w:rPr>
          <w:rFonts w:ascii="Times New Roman" w:hAnsi="Times New Roman" w:cs="Times New Roman"/>
          <w:sz w:val="24"/>
          <w:szCs w:val="24"/>
        </w:rPr>
        <w:t xml:space="preserve">санитарного </w:t>
      </w:r>
      <w:r w:rsidRPr="00D86240">
        <w:rPr>
          <w:rFonts w:ascii="Times New Roman" w:hAnsi="Times New Roman" w:cs="Times New Roman"/>
          <w:spacing w:val="-1"/>
          <w:sz w:val="24"/>
          <w:szCs w:val="24"/>
        </w:rPr>
        <w:t xml:space="preserve">врача РФ </w:t>
      </w:r>
      <w:r w:rsidRPr="00CC77F1">
        <w:rPr>
          <w:rFonts w:ascii="Times New Roman" w:hAnsi="Times New Roman" w:cs="Times New Roman"/>
          <w:spacing w:val="-1"/>
          <w:sz w:val="24"/>
          <w:szCs w:val="24"/>
        </w:rPr>
        <w:t>от 31.08.2006 № 30</w:t>
      </w:r>
      <w:r w:rsidR="00D862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5CE3">
        <w:rPr>
          <w:rFonts w:ascii="Times New Roman" w:hAnsi="Times New Roman" w:cs="Times New Roman"/>
          <w:spacing w:val="-1"/>
          <w:sz w:val="24"/>
          <w:szCs w:val="24"/>
        </w:rPr>
        <w:t xml:space="preserve">«Об организации питания детей в общеобразовательных </w:t>
      </w:r>
      <w:r w:rsidRPr="00A35CE3">
        <w:rPr>
          <w:rFonts w:ascii="Times New Roman" w:hAnsi="Times New Roman" w:cs="Times New Roman"/>
          <w:sz w:val="24"/>
          <w:szCs w:val="24"/>
        </w:rPr>
        <w:t xml:space="preserve">учреждениях»; </w:t>
      </w:r>
    </w:p>
    <w:p w14:paraId="7BBD9453" w14:textId="4F17A5FB" w:rsidR="00A35CE3" w:rsidRPr="00A35CE3" w:rsidRDefault="00A35CE3" w:rsidP="00A35CE3">
      <w:pPr>
        <w:shd w:val="clear" w:color="auto" w:fill="FFFFFF"/>
        <w:tabs>
          <w:tab w:val="left" w:pos="437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CE3">
        <w:rPr>
          <w:rFonts w:ascii="Times New Roman" w:hAnsi="Times New Roman" w:cs="Times New Roman"/>
          <w:sz w:val="24"/>
          <w:szCs w:val="24"/>
        </w:rPr>
        <w:t>- методических рекомендаций Министерства образования и науки РФ от 12.04.2012</w:t>
      </w:r>
      <w:r w:rsidR="00D86240">
        <w:rPr>
          <w:rFonts w:ascii="Times New Roman" w:hAnsi="Times New Roman" w:cs="Times New Roman"/>
          <w:sz w:val="24"/>
          <w:szCs w:val="24"/>
        </w:rPr>
        <w:t>г.</w:t>
      </w:r>
      <w:r w:rsidRPr="00A35CE3">
        <w:rPr>
          <w:rFonts w:ascii="Times New Roman" w:hAnsi="Times New Roman" w:cs="Times New Roman"/>
          <w:sz w:val="24"/>
          <w:szCs w:val="24"/>
        </w:rPr>
        <w:t xml:space="preserve"> «О формировании культуры здорового питания обучающихся, воспитанников»;</w:t>
      </w:r>
    </w:p>
    <w:p w14:paraId="32F01BDB" w14:textId="6A2D04B1" w:rsidR="00A35CE3" w:rsidRPr="00A35CE3" w:rsidRDefault="00A35CE3" w:rsidP="00A35CE3">
      <w:pPr>
        <w:shd w:val="clear" w:color="auto" w:fill="FFFFFF"/>
        <w:tabs>
          <w:tab w:val="left" w:pos="437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CE3">
        <w:rPr>
          <w:rFonts w:ascii="Times New Roman" w:hAnsi="Times New Roman" w:cs="Times New Roman"/>
          <w:sz w:val="24"/>
          <w:szCs w:val="24"/>
        </w:rPr>
        <w:t>- закона Кемеровской области от 14.11.2005</w:t>
      </w:r>
      <w:r w:rsidR="00D86240">
        <w:rPr>
          <w:rFonts w:ascii="Times New Roman" w:hAnsi="Times New Roman" w:cs="Times New Roman"/>
          <w:sz w:val="24"/>
          <w:szCs w:val="24"/>
        </w:rPr>
        <w:t>г.</w:t>
      </w:r>
      <w:r w:rsidRPr="00A35CE3">
        <w:rPr>
          <w:rFonts w:ascii="Times New Roman" w:hAnsi="Times New Roman" w:cs="Times New Roman"/>
          <w:sz w:val="24"/>
          <w:szCs w:val="24"/>
        </w:rPr>
        <w:t xml:space="preserve"> № 123-03 «О мерах социальной поддержки многодетных семей в Кемеровской области»;</w:t>
      </w:r>
    </w:p>
    <w:p w14:paraId="40696305" w14:textId="77777777" w:rsidR="00A35CE3" w:rsidRPr="00A35CE3" w:rsidRDefault="00A35CE3" w:rsidP="00A35CE3">
      <w:pPr>
        <w:shd w:val="clear" w:color="auto" w:fill="FFFFFF"/>
        <w:tabs>
          <w:tab w:val="left" w:pos="437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CE3">
        <w:rPr>
          <w:rFonts w:ascii="Times New Roman" w:hAnsi="Times New Roman" w:cs="Times New Roman"/>
          <w:sz w:val="24"/>
          <w:szCs w:val="24"/>
        </w:rPr>
        <w:t>- постановления Коллегии Администрации Кемеровской области от 22.02.2006 г № 53 «О реализации Закона Кемеровской области от 14.11.2005 №123-ОЗ «О мерах социальной поддержки многодетных семей в Кемеровской области»;</w:t>
      </w:r>
    </w:p>
    <w:p w14:paraId="26089514" w14:textId="77777777" w:rsidR="00A35CE3" w:rsidRPr="00A35CE3" w:rsidRDefault="00A35CE3" w:rsidP="00A35CE3">
      <w:pPr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решения №11/77 от 24.09.2019 «О внесении изменения в решение Новокузнецкого городского Совета народных депутатов от 09.01.2013 №12/200 «О мере социальной поддержки отдельных категорий обучающихся в муниципальных общеобразовательных организациях, частном общеобразовательном учреждении «Православная гимназия во имя Святителя Луки Войно-Ясенецкого»;</w:t>
      </w:r>
    </w:p>
    <w:p w14:paraId="324BE713" w14:textId="77777777" w:rsidR="00A35CE3" w:rsidRPr="00A35CE3" w:rsidRDefault="00A35CE3" w:rsidP="00A35CE3">
      <w:pPr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35CE3">
        <w:rPr>
          <w:rFonts w:ascii="Times New Roman" w:hAnsi="Times New Roman" w:cs="Times New Roman"/>
          <w:sz w:val="24"/>
          <w:szCs w:val="24"/>
        </w:rPr>
        <w:t>решения Новокузнецкого городского совета народных депутатов  от 28.01.2020 №1/7 «О внесении изменений в решение Новокузнецкого городского Совета народных депутатов от 09.01.2013 №12/200 «О мере социальной поддержки отдельных категорий обучающихся в муниципальных общеобразовательных организациях, частном общеобразовательном учреждении «Православная гимназия во имя Святителя Луки Войно-Ясенецкого»;</w:t>
      </w:r>
    </w:p>
    <w:p w14:paraId="24EC9055" w14:textId="77777777" w:rsidR="00A35CE3" w:rsidRPr="00A35CE3" w:rsidRDefault="00A35CE3" w:rsidP="00A35CE3">
      <w:pPr>
        <w:shd w:val="clear" w:color="auto" w:fill="FFFFFF"/>
        <w:tabs>
          <w:tab w:val="left" w:pos="437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CE3">
        <w:rPr>
          <w:rFonts w:ascii="Times New Roman" w:hAnsi="Times New Roman" w:cs="Times New Roman"/>
          <w:sz w:val="24"/>
          <w:szCs w:val="24"/>
        </w:rPr>
        <w:t>- решения Новокузнецкого городского Совета народных депутатов от 09.01.2013 №12/200«О мере социальной поддержки отдельных категорий обучающихся в муниципальных общеобразовательных организациях, частном общеобразовательном учреждении «Православная гимназия во имя Святителя Луки Войно-Ясенецкого»;</w:t>
      </w:r>
    </w:p>
    <w:p w14:paraId="2269CAD9" w14:textId="66608C53" w:rsidR="00A35CE3" w:rsidRPr="00A35CE3" w:rsidRDefault="00A35CE3" w:rsidP="00A35CE3">
      <w:pPr>
        <w:shd w:val="clear" w:color="auto" w:fill="FFFFFF"/>
        <w:tabs>
          <w:tab w:val="left" w:pos="437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7F1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</w:t>
      </w:r>
      <w:r w:rsidRPr="00CC77F1">
        <w:rPr>
          <w:rFonts w:ascii="Times New Roman" w:hAnsi="Times New Roman" w:cs="Times New Roman"/>
          <w:spacing w:val="-1"/>
          <w:sz w:val="24"/>
          <w:szCs w:val="24"/>
        </w:rPr>
        <w:t>врача РФ от 27.10.2020 №</w:t>
      </w:r>
      <w:r w:rsidR="00CC77F1" w:rsidRPr="00CC77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7F1">
        <w:rPr>
          <w:rFonts w:ascii="Times New Roman" w:hAnsi="Times New Roman" w:cs="Times New Roman"/>
          <w:spacing w:val="-1"/>
          <w:sz w:val="24"/>
          <w:szCs w:val="24"/>
        </w:rPr>
        <w:t xml:space="preserve">32 «Об утверждении  </w:t>
      </w:r>
      <w:proofErr w:type="spellStart"/>
      <w:r w:rsidRPr="00CC77F1">
        <w:rPr>
          <w:rFonts w:ascii="Times New Roman" w:hAnsi="Times New Roman" w:cs="Times New Roman"/>
          <w:spacing w:val="-1"/>
          <w:sz w:val="24"/>
          <w:szCs w:val="24"/>
        </w:rPr>
        <w:t>санитарно</w:t>
      </w:r>
      <w:proofErr w:type="spellEnd"/>
      <w:r w:rsidRPr="00CC77F1">
        <w:rPr>
          <w:rFonts w:ascii="Times New Roman" w:hAnsi="Times New Roman" w:cs="Times New Roman"/>
          <w:spacing w:val="-1"/>
          <w:sz w:val="24"/>
          <w:szCs w:val="24"/>
        </w:rPr>
        <w:t xml:space="preserve"> – эпидемиологических правил и норм СанПиН 2.3/2.4.3590-20 «</w:t>
      </w:r>
      <w:proofErr w:type="spellStart"/>
      <w:r w:rsidRPr="00CC77F1">
        <w:rPr>
          <w:rFonts w:ascii="Times New Roman" w:hAnsi="Times New Roman" w:cs="Times New Roman"/>
          <w:spacing w:val="-1"/>
          <w:sz w:val="24"/>
          <w:szCs w:val="24"/>
        </w:rPr>
        <w:t>Санитарно</w:t>
      </w:r>
      <w:proofErr w:type="spellEnd"/>
      <w:r w:rsidRPr="00CC77F1">
        <w:rPr>
          <w:rFonts w:ascii="Times New Roman" w:hAnsi="Times New Roman" w:cs="Times New Roman"/>
          <w:spacing w:val="-1"/>
          <w:sz w:val="24"/>
          <w:szCs w:val="24"/>
        </w:rPr>
        <w:t xml:space="preserve"> – эпидемиологические </w:t>
      </w:r>
      <w:r w:rsidRPr="00CC77F1">
        <w:rPr>
          <w:rFonts w:ascii="Times New Roman" w:hAnsi="Times New Roman" w:cs="Times New Roman"/>
          <w:sz w:val="24"/>
          <w:szCs w:val="24"/>
        </w:rPr>
        <w:t>требования к организации общественного питания населения»,</w:t>
      </w:r>
      <w:r w:rsidRPr="00A35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7A2A0" w14:textId="77777777" w:rsidR="00A35CE3" w:rsidRPr="00A35CE3" w:rsidRDefault="00A35CE3" w:rsidP="00A35CE3">
      <w:pPr>
        <w:shd w:val="clear" w:color="auto" w:fill="FFFFFF"/>
        <w:tabs>
          <w:tab w:val="left" w:pos="437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7F1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</w:t>
      </w:r>
      <w:r w:rsidRPr="00CC77F1">
        <w:rPr>
          <w:rFonts w:ascii="Times New Roman" w:hAnsi="Times New Roman" w:cs="Times New Roman"/>
          <w:spacing w:val="-1"/>
          <w:sz w:val="24"/>
          <w:szCs w:val="24"/>
        </w:rPr>
        <w:t>врача РФ от 28.09.2020 №28 «Об утверждении  СП 2.4.3648-20 «</w:t>
      </w:r>
      <w:proofErr w:type="spellStart"/>
      <w:r w:rsidRPr="00CC77F1">
        <w:rPr>
          <w:rFonts w:ascii="Times New Roman" w:hAnsi="Times New Roman" w:cs="Times New Roman"/>
          <w:spacing w:val="-1"/>
          <w:sz w:val="24"/>
          <w:szCs w:val="24"/>
        </w:rPr>
        <w:t>Санитарно</w:t>
      </w:r>
      <w:proofErr w:type="spellEnd"/>
      <w:r w:rsidRPr="00CC77F1">
        <w:rPr>
          <w:rFonts w:ascii="Times New Roman" w:hAnsi="Times New Roman" w:cs="Times New Roman"/>
          <w:spacing w:val="-1"/>
          <w:sz w:val="24"/>
          <w:szCs w:val="24"/>
        </w:rPr>
        <w:t xml:space="preserve"> – эпидемиологические </w:t>
      </w:r>
      <w:r w:rsidRPr="00CC77F1">
        <w:rPr>
          <w:rFonts w:ascii="Times New Roman" w:hAnsi="Times New Roman" w:cs="Times New Roman"/>
          <w:sz w:val="24"/>
          <w:szCs w:val="24"/>
        </w:rPr>
        <w:t>требования к организациям воспитания и обучения, отдыха и оздоровления детей</w:t>
      </w:r>
      <w:r w:rsidRPr="00CC77F1">
        <w:rPr>
          <w:rFonts w:ascii="Times New Roman" w:hAnsi="Times New Roman" w:cs="Times New Roman"/>
          <w:sz w:val="24"/>
          <w:szCs w:val="24"/>
        </w:rPr>
        <w:tab/>
        <w:t xml:space="preserve"> и молодежи»;</w:t>
      </w:r>
      <w:r w:rsidRPr="00A35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6AC05" w14:textId="77777777" w:rsidR="00A35CE3" w:rsidRPr="00A35CE3" w:rsidRDefault="00A35CE3" w:rsidP="00A35C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CE3">
        <w:rPr>
          <w:rFonts w:ascii="Times New Roman" w:hAnsi="Times New Roman" w:cs="Times New Roman"/>
          <w:sz w:val="24"/>
          <w:szCs w:val="24"/>
        </w:rPr>
        <w:t>- Постановления Администрации города Новокузнецка от 20.05.2020 №119 «Об утверждении Порядка предоставления бесплатного двухразового питания или выплаты денежной компенсации на питание обучающимся с ограниченными возможностями здоровья в муниципальных общеобразовательных организациях Новокузнецкого городского округа, частном общеобразовательном учреждении «Православная гимназия во имя Святителя Луки Войно-Ясенецкого»,</w:t>
      </w:r>
    </w:p>
    <w:p w14:paraId="3D41F1C4" w14:textId="775C6EA9" w:rsidR="00A35CE3" w:rsidRDefault="00A35CE3" w:rsidP="00505474">
      <w:pPr>
        <w:shd w:val="clear" w:color="auto" w:fill="FFFFFF"/>
        <w:tabs>
          <w:tab w:val="left" w:pos="437"/>
        </w:tabs>
        <w:spacing w:after="0" w:line="240" w:lineRule="auto"/>
        <w:ind w:right="5" w:firstLine="284"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5CE3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tgtFrame="_blank" w:tooltip="Постановление правительства Кемеровской области-Кузбасс " w:history="1">
        <w:r w:rsidRPr="00A35CE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Постановления правительства Кемеровской области-Кузбасса «О предоставлении и распределении субсидий из бюджета Кемеровской области бюджетам муниципальных образований Кемеровской области на обеспечение двухразовым бесплатным питанием </w:t>
        </w:r>
        <w:r w:rsidRPr="00A35CE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обучающихся с ограниченными возможностями здоровья в муниципальных общеобразовательных организациях» №</w:t>
        </w:r>
        <w:r w:rsidR="00D86240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35CE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477 от 15.08.2019г</w:t>
        </w:r>
      </w:hyperlink>
      <w:r w:rsidR="00505474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14:paraId="79EB06E3" w14:textId="77777777" w:rsidR="00505474" w:rsidRPr="00AF5C83" w:rsidRDefault="00505474" w:rsidP="00505474">
      <w:pPr>
        <w:shd w:val="clear" w:color="auto" w:fill="FFFFFF"/>
        <w:tabs>
          <w:tab w:val="left" w:pos="437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C83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Новокузнецка от 18.05.2018г. №94 «Порядок предоставления меры социальной поддержки по обеспечению бесплатным горячим питанием отдельных категорий обучающихся в муниципальных общеобразовательных учреждениях»; </w:t>
      </w:r>
    </w:p>
    <w:p w14:paraId="48742E2C" w14:textId="77777777" w:rsidR="00505474" w:rsidRPr="00AF5C83" w:rsidRDefault="00505474" w:rsidP="00505474">
      <w:pPr>
        <w:shd w:val="clear" w:color="auto" w:fill="FFFFFF"/>
        <w:tabs>
          <w:tab w:val="left" w:pos="437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C83">
        <w:rPr>
          <w:rFonts w:ascii="Times New Roman" w:hAnsi="Times New Roman" w:cs="Times New Roman"/>
          <w:sz w:val="24"/>
          <w:szCs w:val="24"/>
        </w:rPr>
        <w:t xml:space="preserve">- Решение Новокузнецкого городского совета народных депутатов  от 28.12.2021 № 7/54 «О внесении изменений в решение Новокузнецкого городского Совета народных депутатов от 09.01.2013 №12/200 «О мере социальной поддержки отдельных категорий обучающихся в муниципальных общеобразовательных организациях, частном общеобразовательном учреждении «Православная гимназия во имя Святителя Луки </w:t>
      </w:r>
      <w:proofErr w:type="spellStart"/>
      <w:r w:rsidRPr="00AF5C83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AF5C83">
        <w:rPr>
          <w:rFonts w:ascii="Times New Roman" w:hAnsi="Times New Roman" w:cs="Times New Roman"/>
          <w:sz w:val="24"/>
          <w:szCs w:val="24"/>
        </w:rPr>
        <w:t>»;</w:t>
      </w:r>
    </w:p>
    <w:p w14:paraId="21F97430" w14:textId="2C1C23A1" w:rsidR="00505474" w:rsidRPr="00A35CE3" w:rsidRDefault="00505474" w:rsidP="00505474">
      <w:pPr>
        <w:shd w:val="clear" w:color="auto" w:fill="FFFFFF"/>
        <w:tabs>
          <w:tab w:val="left" w:pos="437"/>
        </w:tabs>
        <w:spacing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C83">
        <w:rPr>
          <w:rFonts w:ascii="Times New Roman" w:hAnsi="Times New Roman" w:cs="Times New Roman"/>
          <w:sz w:val="24"/>
          <w:szCs w:val="24"/>
        </w:rPr>
        <w:t>- в соответствии с требованиями СанПиН 2.3/2.4.3590-20 «Санитарно-эпидемиологические требования к организации общественного питания населения» (постановление № 32 от 27 октября 2020г.).</w:t>
      </w:r>
    </w:p>
    <w:p w14:paraId="25E4BDA7" w14:textId="62ABFC00" w:rsidR="00F32260" w:rsidRPr="00A35CE3" w:rsidRDefault="00127D81" w:rsidP="00127D81">
      <w:pPr>
        <w:pStyle w:val="11"/>
        <w:tabs>
          <w:tab w:val="left" w:pos="993"/>
        </w:tabs>
        <w:spacing w:before="0" w:beforeAutospacing="0" w:after="0" w:afterAutospacing="0"/>
        <w:jc w:val="both"/>
      </w:pPr>
      <w:r>
        <w:rPr>
          <w:spacing w:val="-20"/>
        </w:rPr>
        <w:t xml:space="preserve">2. </w:t>
      </w:r>
      <w:r w:rsidR="00F32260" w:rsidRPr="00A35CE3">
        <w:t xml:space="preserve">Основными задачами при организации </w:t>
      </w:r>
      <w:r w:rsidR="00D86240">
        <w:t xml:space="preserve">горячего </w:t>
      </w:r>
      <w:r w:rsidR="00F32260" w:rsidRPr="00A35CE3">
        <w:t xml:space="preserve">питания </w:t>
      </w:r>
      <w:r w:rsidR="009936F3" w:rsidRPr="00A35CE3">
        <w:rPr>
          <w:spacing w:val="-1"/>
        </w:rPr>
        <w:t>учащихся</w:t>
      </w:r>
      <w:r w:rsidR="00F32260" w:rsidRPr="00A35CE3">
        <w:t xml:space="preserve"> в </w:t>
      </w:r>
      <w:r w:rsidR="00A32739">
        <w:rPr>
          <w:spacing w:val="-1"/>
        </w:rPr>
        <w:t>МБНОУ «Гимназия №59»</w:t>
      </w:r>
      <w:r w:rsidR="00F32260" w:rsidRPr="00A35CE3">
        <w:t xml:space="preserve"> являются:</w:t>
      </w:r>
    </w:p>
    <w:p w14:paraId="534C7427" w14:textId="77777777" w:rsidR="00F32260" w:rsidRPr="00A35CE3" w:rsidRDefault="00F32260" w:rsidP="00A35C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9936F3" w:rsidRPr="00A35CE3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9936F3" w:rsidRPr="00A3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A5" w:rsidRPr="00A35CE3">
        <w:rPr>
          <w:rFonts w:ascii="Times New Roman" w:eastAsia="Times New Roman" w:hAnsi="Times New Roman" w:cs="Times New Roman"/>
          <w:sz w:val="24"/>
          <w:szCs w:val="24"/>
        </w:rPr>
        <w:t xml:space="preserve">полноценным, сбалансированным горячим 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>питанием, соответствующим возрастным физиологическим потребностям</w:t>
      </w:r>
      <w:r w:rsidR="006B2BA5" w:rsidRPr="00A35CE3">
        <w:rPr>
          <w:rFonts w:ascii="Times New Roman" w:eastAsia="Times New Roman" w:hAnsi="Times New Roman" w:cs="Times New Roman"/>
          <w:sz w:val="24"/>
          <w:szCs w:val="24"/>
        </w:rPr>
        <w:t xml:space="preserve"> организма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710D6C2" w14:textId="77777777" w:rsidR="00F32260" w:rsidRPr="00A35CE3" w:rsidRDefault="00F32260" w:rsidP="00A35C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гарантированное качество и безопасность питания и пищевых продуктов, используемых </w:t>
      </w:r>
      <w:r w:rsidR="006B2BA5" w:rsidRPr="00A35CE3">
        <w:rPr>
          <w:rFonts w:ascii="Times New Roman" w:eastAsia="Times New Roman" w:hAnsi="Times New Roman" w:cs="Times New Roman"/>
          <w:sz w:val="24"/>
          <w:szCs w:val="24"/>
        </w:rPr>
        <w:t>для приготовления пищи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C0B9B1C" w14:textId="77777777" w:rsidR="00F32260" w:rsidRPr="00A35CE3" w:rsidRDefault="00F32260" w:rsidP="00A35C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 (профилактика) среди </w:t>
      </w:r>
      <w:r w:rsidR="009936F3" w:rsidRPr="00A35CE3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9936F3" w:rsidRPr="00A3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A5" w:rsidRPr="00A35CE3">
        <w:rPr>
          <w:rFonts w:ascii="Times New Roman" w:eastAsia="Times New Roman" w:hAnsi="Times New Roman" w:cs="Times New Roman"/>
          <w:sz w:val="24"/>
          <w:szCs w:val="24"/>
        </w:rPr>
        <w:t xml:space="preserve">алиментарно-зависимых 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заболеваний, связанных с фактором питания; </w:t>
      </w:r>
    </w:p>
    <w:p w14:paraId="150C50FC" w14:textId="77777777" w:rsidR="00505474" w:rsidRDefault="00F32260" w:rsidP="00A35C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>пропаганда принципов здорового и полноценного питания</w:t>
      </w:r>
      <w:r w:rsidR="006B2BA5" w:rsidRPr="00A35CE3">
        <w:rPr>
          <w:rFonts w:ascii="Times New Roman" w:eastAsia="Times New Roman" w:hAnsi="Times New Roman" w:cs="Times New Roman"/>
          <w:sz w:val="24"/>
          <w:szCs w:val="24"/>
        </w:rPr>
        <w:t>, формирование культуры здорового питания</w:t>
      </w:r>
      <w:r w:rsidR="0050547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B00966A" w14:textId="77777777" w:rsidR="00505474" w:rsidRPr="00505474" w:rsidRDefault="00F32260" w:rsidP="00505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474" w:rsidRPr="00505474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учащихся 1-4 классов школы бесплатным горячим питанием в соответствии с примерным 20-дневным меню завтраков (1 смена) и обедов (2 смена) обучающихся начальных классов для 5-дневной учебной недели, согласованного с ТО ТУ </w:t>
      </w:r>
      <w:proofErr w:type="spellStart"/>
      <w:r w:rsidR="00505474" w:rsidRPr="00505474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505474" w:rsidRPr="00505474">
        <w:rPr>
          <w:rFonts w:ascii="Times New Roman" w:eastAsia="Times New Roman" w:hAnsi="Times New Roman" w:cs="Times New Roman"/>
          <w:sz w:val="24"/>
          <w:szCs w:val="24"/>
        </w:rPr>
        <w:t xml:space="preserve"> и скомплектованное МБУ «Комбинат питания». В случае непредвиденных обстоятельств допускается замена блюд, кулинарных изделий и пищевых продуктов аналогичными продуктами, сходными по пищевой и энергетической стоимости. </w:t>
      </w:r>
    </w:p>
    <w:p w14:paraId="044A315B" w14:textId="50973853" w:rsidR="00F32260" w:rsidRPr="00A35CE3" w:rsidRDefault="00505474" w:rsidP="00505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474">
        <w:rPr>
          <w:rFonts w:ascii="Times New Roman" w:eastAsia="Times New Roman" w:hAnsi="Times New Roman" w:cs="Times New Roman"/>
          <w:sz w:val="24"/>
          <w:szCs w:val="24"/>
        </w:rPr>
        <w:t>- обеспечение учащихся льготных категорий из многодетных и малообеспеченных семей, опекаемых (далее - учащиеся льготных категорий) и учащихся с ограниченными возможностями здоровья, осваивающих адаптированные основные общеобразовательные программы начального общего, основного общего или среднего общего образования (далее - учащиеся с ОВЗ) льготным горячим питанием.</w:t>
      </w:r>
    </w:p>
    <w:p w14:paraId="19C8E4D5" w14:textId="77777777" w:rsidR="00127D81" w:rsidRDefault="00127D81" w:rsidP="00127D8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</w:p>
    <w:p w14:paraId="2D541BAB" w14:textId="49E1BC5A" w:rsidR="00F32260" w:rsidRPr="00A35CE3" w:rsidRDefault="00127D81" w:rsidP="00127D8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3. </w:t>
      </w:r>
      <w:r w:rsidR="00F32260" w:rsidRPr="00A35CE3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Настоящее Положение определяет:</w:t>
      </w:r>
    </w:p>
    <w:p w14:paraId="0EB63E06" w14:textId="77777777" w:rsidR="00F32260" w:rsidRPr="00A35CE3" w:rsidRDefault="00F32260" w:rsidP="00A35C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общие </w:t>
      </w:r>
      <w:r w:rsidR="00846CFF" w:rsidRPr="00A35CE3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питания </w:t>
      </w:r>
      <w:r w:rsidR="009936F3" w:rsidRPr="00A35CE3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7629ED" w14:textId="77777777" w:rsidR="00846CFF" w:rsidRPr="00A35CE3" w:rsidRDefault="00846CFF" w:rsidP="00A35C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общие принципы организации питания </w:t>
      </w:r>
      <w:r w:rsidR="009936F3" w:rsidRPr="00A35CE3">
        <w:rPr>
          <w:rFonts w:ascii="Times New Roman" w:hAnsi="Times New Roman" w:cs="Times New Roman"/>
          <w:spacing w:val="-1"/>
          <w:sz w:val="24"/>
          <w:szCs w:val="24"/>
        </w:rPr>
        <w:t>учащихся;</w:t>
      </w:r>
      <w:r w:rsidR="009936F3" w:rsidRPr="00A3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330FFC" w14:textId="77777777" w:rsidR="00F32260" w:rsidRPr="00A35CE3" w:rsidRDefault="00F32260" w:rsidP="00A35C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>порядок организации питания в школе</w:t>
      </w:r>
      <w:r w:rsidR="00846CFF" w:rsidRPr="00A35CE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846CFF" w:rsidRPr="00A35CE3">
        <w:rPr>
          <w:rFonts w:ascii="Times New Roman" w:eastAsia="Times New Roman" w:hAnsi="Times New Roman" w:cs="Times New Roman"/>
          <w:spacing w:val="-2"/>
          <w:sz w:val="24"/>
          <w:szCs w:val="24"/>
        </w:rPr>
        <w:t>порядок организации питания, предоставляемого на льготной основе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1F91ACD" w14:textId="5055753E" w:rsidR="00F32260" w:rsidRPr="00A35CE3" w:rsidRDefault="00846CFF" w:rsidP="00A35C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документацию образовательного учреждения по вопросам, связанным с организацией питания</w:t>
      </w:r>
      <w:r w:rsidR="00F32260" w:rsidRPr="00A35CE3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72425D98" w14:textId="77777777" w:rsidR="00127D81" w:rsidRDefault="00127D81" w:rsidP="00127D8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4"/>
          <w:szCs w:val="24"/>
        </w:rPr>
      </w:pPr>
    </w:p>
    <w:p w14:paraId="5C86111F" w14:textId="408BD69E" w:rsidR="00F32260" w:rsidRDefault="00127D81" w:rsidP="00127D8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4.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актом, </w:t>
      </w:r>
      <w:r w:rsidR="00AD77E3" w:rsidRPr="00A35CE3">
        <w:rPr>
          <w:rFonts w:ascii="Times New Roman" w:eastAsia="Times New Roman" w:hAnsi="Times New Roman" w:cs="Times New Roman"/>
          <w:sz w:val="24"/>
          <w:szCs w:val="24"/>
        </w:rPr>
        <w:t xml:space="preserve">принимается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и утверждается </w:t>
      </w:r>
      <w:r w:rsidR="00AB4AA6" w:rsidRPr="00A35CE3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AB4AA6" w:rsidRPr="00A35C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3F38C6" w14:textId="77777777" w:rsidR="00505474" w:rsidRDefault="00505474" w:rsidP="00127D8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89D7F" w14:textId="06337C96" w:rsidR="00505474" w:rsidRPr="00A35CE3" w:rsidRDefault="00505474" w:rsidP="00127D8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474">
        <w:rPr>
          <w:rFonts w:ascii="Times New Roman" w:eastAsia="Times New Roman" w:hAnsi="Times New Roman" w:cs="Times New Roman"/>
          <w:sz w:val="24"/>
          <w:szCs w:val="24"/>
        </w:rPr>
        <w:t>5. Обслуживание горячим питанием учащихся школы осуществляется сотрудниками МБУ «Комбинат питания»,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14:paraId="1E4BCC9F" w14:textId="77777777" w:rsidR="00AB4AA6" w:rsidRPr="00A35CE3" w:rsidRDefault="00AB4AA6" w:rsidP="00A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5BAFD" w14:textId="492F44CB" w:rsidR="002A607B" w:rsidRPr="00A35CE3" w:rsidRDefault="00F32260" w:rsidP="00A35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2. ОБЩИЕ ПРИНЦИПЫ ОРГАНИЗАЦИИ ПИТАНИЯ</w:t>
      </w:r>
      <w:r w:rsidR="00570D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В </w:t>
      </w:r>
      <w:r w:rsidR="00A32739" w:rsidRPr="00A327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МБНОУ «Гимназия №59»</w:t>
      </w:r>
      <w:r w:rsidRPr="00A35C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14:paraId="5A1363D6" w14:textId="77777777" w:rsidR="00B947A7" w:rsidRPr="00A35CE3" w:rsidRDefault="00B947A7" w:rsidP="00A35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E9E01C" w14:textId="7DD6FC3F" w:rsidR="00F32260" w:rsidRPr="00A35CE3" w:rsidRDefault="00570D9C" w:rsidP="0057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питания </w:t>
      </w:r>
      <w:r w:rsidR="00A32739">
        <w:rPr>
          <w:rFonts w:ascii="Times New Roman" w:hAnsi="Times New Roman" w:cs="Times New Roman"/>
          <w:spacing w:val="-1"/>
          <w:sz w:val="24"/>
          <w:szCs w:val="24"/>
        </w:rPr>
        <w:t>МБНОУ «Гимназия №59»</w:t>
      </w:r>
      <w:r w:rsidR="00127D81">
        <w:t xml:space="preserve">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руководствуется</w:t>
      </w:r>
      <w:r w:rsidR="00931EEC" w:rsidRPr="00A3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AA6" w:rsidRPr="00A35CE3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="009936F3" w:rsidRPr="00A3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5E7" w:rsidRPr="006E75E7">
        <w:rPr>
          <w:rFonts w:ascii="Times New Roman" w:hAnsi="Times New Roman" w:cs="Times New Roman"/>
          <w:sz w:val="24"/>
          <w:szCs w:val="24"/>
        </w:rPr>
        <w:t>СанПиН 2.3/2.4.3590-20</w:t>
      </w:r>
      <w:r w:rsidR="006E75E7" w:rsidRPr="006E7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5E7" w:rsidRPr="006E75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75E7" w:rsidRPr="006E75E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6E75E7" w:rsidRPr="006E75E7">
        <w:rPr>
          <w:rFonts w:ascii="Times New Roman" w:hAnsi="Times New Roman" w:cs="Times New Roman"/>
          <w:sz w:val="24"/>
          <w:szCs w:val="24"/>
        </w:rPr>
        <w:t xml:space="preserve"> - эпидемиологические требования к организации общественного питания населения</w:t>
      </w:r>
      <w:r w:rsidR="006E75E7" w:rsidRPr="006E75E7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6E75E7" w:rsidRPr="00770905">
        <w:rPr>
          <w:spacing w:val="-1"/>
        </w:rPr>
        <w:t xml:space="preserve"> </w:t>
      </w:r>
      <w:r w:rsidR="000E36A5" w:rsidRPr="00A35CE3">
        <w:rPr>
          <w:rFonts w:ascii="Times New Roman" w:eastAsia="Times New Roman" w:hAnsi="Times New Roman" w:cs="Times New Roman"/>
          <w:sz w:val="24"/>
          <w:szCs w:val="24"/>
        </w:rPr>
        <w:t xml:space="preserve">и договором о сотрудничестве по организации питания, заключенном между </w:t>
      </w:r>
      <w:proofErr w:type="spellStart"/>
      <w:r w:rsidR="000E36A5" w:rsidRPr="00A35CE3">
        <w:rPr>
          <w:rFonts w:ascii="Times New Roman" w:eastAsia="Times New Roman" w:hAnsi="Times New Roman" w:cs="Times New Roman"/>
          <w:sz w:val="24"/>
          <w:szCs w:val="24"/>
        </w:rPr>
        <w:t>образовательны</w:t>
      </w:r>
      <w:proofErr w:type="spellEnd"/>
      <w:r w:rsidR="000E36A5" w:rsidRPr="00A35CE3">
        <w:rPr>
          <w:rFonts w:ascii="Times New Roman" w:eastAsia="Times New Roman" w:hAnsi="Times New Roman" w:cs="Times New Roman"/>
          <w:sz w:val="24"/>
          <w:szCs w:val="24"/>
        </w:rPr>
        <w:t xml:space="preserve"> учреждением и МБУ «Комбинат питания»</w:t>
      </w:r>
      <w:r w:rsidR="00AD77E3" w:rsidRPr="00A35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476412" w14:textId="504B334F" w:rsidR="00F32260" w:rsidRPr="00A35CE3" w:rsidRDefault="00570D9C" w:rsidP="00570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2. </w:t>
      </w:r>
      <w:r w:rsidR="002D3646" w:rsidRPr="00A35CE3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установленными требованиями СанПиН </w:t>
      </w:r>
      <w:r w:rsidR="002D3646" w:rsidRPr="00A35CE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32739">
        <w:rPr>
          <w:rFonts w:ascii="Times New Roman" w:hAnsi="Times New Roman" w:cs="Times New Roman"/>
          <w:spacing w:val="-1"/>
          <w:sz w:val="24"/>
          <w:szCs w:val="24"/>
        </w:rPr>
        <w:t>МБНОУ «Гимназия №59»</w:t>
      </w:r>
      <w:r>
        <w:t xml:space="preserve">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должны быть созданы следующие условия для организации питания </w:t>
      </w:r>
      <w:r w:rsidR="009936F3" w:rsidRPr="00A35CE3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D6CE78" w14:textId="77777777" w:rsidR="00F32260" w:rsidRPr="00A35CE3" w:rsidRDefault="00F32260" w:rsidP="00A35CE3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A35CE3">
        <w:rPr>
          <w:rFonts w:ascii="Times New Roman" w:eastAsia="Times New Roman" w:hAnsi="Times New Roman" w:cs="Times New Roman"/>
          <w:sz w:val="24"/>
          <w:szCs w:val="24"/>
        </w:rPr>
        <w:t>весоизмерительным</w:t>
      </w:r>
      <w:proofErr w:type="spellEnd"/>
      <w:r w:rsidRPr="00A35CE3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D3646" w:rsidRPr="00A35CE3">
        <w:rPr>
          <w:rFonts w:ascii="Times New Roman" w:eastAsia="Times New Roman" w:hAnsi="Times New Roman" w:cs="Times New Roman"/>
          <w:sz w:val="24"/>
          <w:szCs w:val="24"/>
        </w:rPr>
        <w:t xml:space="preserve"> кухонным инвентарем и посудой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7BBB9D1" w14:textId="77777777" w:rsidR="00F32260" w:rsidRPr="00A35CE3" w:rsidRDefault="00F32260" w:rsidP="00A35CE3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помещения для приема пищи, снабженные соответствующей мебелью; </w:t>
      </w:r>
    </w:p>
    <w:p w14:paraId="27D47A2B" w14:textId="77777777" w:rsidR="002D3646" w:rsidRPr="00A35CE3" w:rsidRDefault="002D3646" w:rsidP="00A35CE3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>разработа</w:t>
      </w:r>
      <w:r w:rsidR="00FA2FCD" w:rsidRPr="00A35CE3">
        <w:rPr>
          <w:rFonts w:ascii="Times New Roman" w:eastAsia="Times New Roman" w:hAnsi="Times New Roman" w:cs="Times New Roman"/>
          <w:sz w:val="24"/>
          <w:szCs w:val="24"/>
        </w:rPr>
        <w:t>н и утвержден порядок питания уча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>щихся (режим работы столовой, время перемен для п</w:t>
      </w:r>
      <w:r w:rsidR="00517105" w:rsidRPr="00A35CE3">
        <w:rPr>
          <w:rFonts w:ascii="Times New Roman" w:eastAsia="Times New Roman" w:hAnsi="Times New Roman" w:cs="Times New Roman"/>
          <w:sz w:val="24"/>
          <w:szCs w:val="24"/>
        </w:rPr>
        <w:t xml:space="preserve">ринятия пищи, график </w:t>
      </w:r>
      <w:r w:rsidR="007F3875" w:rsidRPr="00A35CE3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организованного </w:t>
      </w:r>
      <w:r w:rsidR="00517105" w:rsidRPr="00A35CE3">
        <w:rPr>
          <w:rFonts w:ascii="Times New Roman" w:eastAsia="Times New Roman" w:hAnsi="Times New Roman" w:cs="Times New Roman"/>
          <w:sz w:val="24"/>
          <w:szCs w:val="24"/>
        </w:rPr>
        <w:t>питания уча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>щихся).</w:t>
      </w:r>
    </w:p>
    <w:p w14:paraId="1D5F8509" w14:textId="3BCB8535" w:rsidR="00F32260" w:rsidRPr="00A35CE3" w:rsidRDefault="00570D9C" w:rsidP="001D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A32739">
        <w:rPr>
          <w:rFonts w:ascii="Times New Roman" w:hAnsi="Times New Roman" w:cs="Times New Roman"/>
          <w:spacing w:val="-1"/>
          <w:sz w:val="24"/>
          <w:szCs w:val="24"/>
        </w:rPr>
        <w:t>МБНОУ «Гимназия №59»</w:t>
      </w:r>
      <w:r w:rsidR="001D7726">
        <w:t xml:space="preserve">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принятие организационно-управленческих решений, направленных на обеспечение горячим питанием </w:t>
      </w:r>
      <w:r w:rsidR="009936F3" w:rsidRPr="00A35CE3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, принципов и санитарно-гигиенических основ здорового питания, ведение консультационной и разъяснительной работы</w:t>
      </w:r>
      <w:r w:rsidR="002D3646" w:rsidRPr="00A35CE3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 культуры здорового питания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с родителями (законными представителями) </w:t>
      </w:r>
      <w:r w:rsidR="009936F3" w:rsidRPr="00A35CE3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7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7F73B2" w14:textId="65928F6F" w:rsidR="00EC5E90" w:rsidRPr="00EC5E90" w:rsidRDefault="001D7726" w:rsidP="001D7726">
      <w:pPr>
        <w:shd w:val="clear" w:color="auto" w:fill="FFFFFF"/>
        <w:tabs>
          <w:tab w:val="left" w:pos="0"/>
          <w:tab w:val="left" w:pos="1584"/>
        </w:tabs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C5E90" w:rsidRPr="00EC5E90">
        <w:rPr>
          <w:rFonts w:ascii="Times New Roman" w:hAnsi="Times New Roman" w:cs="Times New Roman"/>
          <w:sz w:val="24"/>
          <w:szCs w:val="24"/>
        </w:rPr>
        <w:t>Питание учащихся организуется за счет средств родителей</w:t>
      </w:r>
      <w:r>
        <w:rPr>
          <w:rFonts w:ascii="Times New Roman" w:hAnsi="Times New Roman" w:cs="Times New Roman"/>
          <w:sz w:val="24"/>
          <w:szCs w:val="24"/>
        </w:rPr>
        <w:t xml:space="preserve"> (безналичный расчет через пополнение лицевого счета ребенка в системе – электронный журнал «Школа 2.0»)</w:t>
      </w:r>
      <w:r w:rsidR="00EC5E90" w:rsidRPr="00EC5E90">
        <w:rPr>
          <w:rFonts w:ascii="Times New Roman" w:hAnsi="Times New Roman" w:cs="Times New Roman"/>
          <w:sz w:val="24"/>
          <w:szCs w:val="24"/>
        </w:rPr>
        <w:t xml:space="preserve"> и компенсационных выплат для льготных категорий учащихся: федерального для учащихся начальных классов, регионального и муниципального бюджетов. Родители учащихся, получающих льготное питание из средств муниципального бюджета, имеют право доплачивать до стоимости обедов, предусмотренных цикличным меню.</w:t>
      </w:r>
      <w:r w:rsidR="00EC5E90" w:rsidRPr="00EC5E9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14:paraId="5886742A" w14:textId="0DDBC69E" w:rsidR="0007170D" w:rsidRPr="00BD2A10" w:rsidRDefault="001D7726" w:rsidP="001D7726">
      <w:pPr>
        <w:shd w:val="clear" w:color="auto" w:fill="FFFFFF"/>
        <w:tabs>
          <w:tab w:val="left" w:pos="0"/>
          <w:tab w:val="left" w:pos="15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7170D" w:rsidRPr="00CC77F1">
        <w:rPr>
          <w:rFonts w:ascii="Times New Roman" w:hAnsi="Times New Roman" w:cs="Times New Roman"/>
          <w:sz w:val="24"/>
          <w:szCs w:val="24"/>
        </w:rPr>
        <w:t>Для учащихся</w:t>
      </w:r>
      <w:r w:rsidR="00CC77F1" w:rsidRPr="00CC77F1">
        <w:rPr>
          <w:rFonts w:ascii="Times New Roman" w:hAnsi="Times New Roman" w:cs="Times New Roman"/>
          <w:sz w:val="24"/>
          <w:szCs w:val="24"/>
        </w:rPr>
        <w:t xml:space="preserve"> 1-4 классов </w:t>
      </w:r>
      <w:r w:rsidR="0007170D" w:rsidRPr="00CC77F1">
        <w:rPr>
          <w:rFonts w:ascii="Times New Roman" w:hAnsi="Times New Roman" w:cs="Times New Roman"/>
          <w:sz w:val="24"/>
          <w:szCs w:val="24"/>
        </w:rPr>
        <w:t xml:space="preserve"> предусматривается организация горячего питания</w:t>
      </w:r>
      <w:r w:rsidR="00BD2A10" w:rsidRPr="00CC77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C77F1" w:rsidRPr="00CC77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C77F1" w:rsidRPr="00CC77F1">
        <w:rPr>
          <w:rFonts w:ascii="Times New Roman" w:hAnsi="Times New Roman" w:cs="Times New Roman"/>
          <w:sz w:val="24"/>
          <w:szCs w:val="24"/>
        </w:rPr>
        <w:t xml:space="preserve"> смены </w:t>
      </w:r>
      <w:r w:rsidR="00BD2A10" w:rsidRPr="00CC77F1">
        <w:rPr>
          <w:rFonts w:ascii="Times New Roman" w:hAnsi="Times New Roman" w:cs="Times New Roman"/>
          <w:spacing w:val="-2"/>
          <w:sz w:val="24"/>
          <w:szCs w:val="24"/>
        </w:rPr>
        <w:t xml:space="preserve">– завтрак, </w:t>
      </w:r>
      <w:r w:rsidR="00BD2A10" w:rsidRPr="00CC77F1">
        <w:rPr>
          <w:rFonts w:ascii="Times New Roman" w:hAnsi="Times New Roman" w:cs="Times New Roman"/>
          <w:spacing w:val="-2"/>
          <w:sz w:val="24"/>
          <w:szCs w:val="24"/>
          <w:lang w:val="en-US"/>
        </w:rPr>
        <w:t>II</w:t>
      </w:r>
      <w:r w:rsidR="00BD2A10" w:rsidRPr="00CC77F1">
        <w:rPr>
          <w:rFonts w:ascii="Times New Roman" w:hAnsi="Times New Roman" w:cs="Times New Roman"/>
          <w:spacing w:val="-2"/>
          <w:sz w:val="24"/>
          <w:szCs w:val="24"/>
        </w:rPr>
        <w:t xml:space="preserve"> смены – обед.</w:t>
      </w:r>
      <w:r w:rsidR="00CC77F1">
        <w:rPr>
          <w:rFonts w:ascii="Times New Roman" w:hAnsi="Times New Roman" w:cs="Times New Roman"/>
          <w:spacing w:val="-2"/>
          <w:sz w:val="24"/>
          <w:szCs w:val="24"/>
        </w:rPr>
        <w:t xml:space="preserve"> Для учащихся 5-11 классов – комплекс по выбору.</w:t>
      </w:r>
    </w:p>
    <w:p w14:paraId="39235CE1" w14:textId="0ABBEE63" w:rsidR="00F32260" w:rsidRPr="00A35CE3" w:rsidRDefault="00BD2A10" w:rsidP="00BD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Питание в школе организуется на основе примерного </w:t>
      </w:r>
      <w:r w:rsidR="002D3646" w:rsidRPr="00A35CE3">
        <w:rPr>
          <w:rFonts w:ascii="Times New Roman" w:eastAsia="Times New Roman" w:hAnsi="Times New Roman" w:cs="Times New Roman"/>
          <w:sz w:val="24"/>
          <w:szCs w:val="24"/>
        </w:rPr>
        <w:t xml:space="preserve">цикличного 20-дневного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меню для орг</w:t>
      </w:r>
      <w:r w:rsidR="00325545" w:rsidRPr="00A35CE3">
        <w:rPr>
          <w:rFonts w:ascii="Times New Roman" w:eastAsia="Times New Roman" w:hAnsi="Times New Roman" w:cs="Times New Roman"/>
          <w:sz w:val="24"/>
          <w:szCs w:val="24"/>
        </w:rPr>
        <w:t>анизации питания детей 7-11 и 12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-18 лет</w:t>
      </w:r>
      <w:r w:rsidR="002D3646" w:rsidRPr="00A35C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1214" w:rsidRPr="00A35CE3">
        <w:rPr>
          <w:rFonts w:ascii="Times New Roman" w:eastAsia="Times New Roman" w:hAnsi="Times New Roman" w:cs="Times New Roman"/>
          <w:sz w:val="24"/>
          <w:szCs w:val="24"/>
        </w:rPr>
        <w:t xml:space="preserve">согласованного с </w:t>
      </w:r>
      <w:r w:rsidR="00B947A7" w:rsidRPr="00A35CE3">
        <w:rPr>
          <w:rFonts w:ascii="Times New Roman" w:eastAsia="Times New Roman" w:hAnsi="Times New Roman" w:cs="Times New Roman"/>
          <w:sz w:val="24"/>
          <w:szCs w:val="24"/>
        </w:rPr>
        <w:t xml:space="preserve">органами </w:t>
      </w:r>
      <w:r w:rsidR="002D3646" w:rsidRPr="00A35CE3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r w:rsidR="00B947A7" w:rsidRPr="00A35C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3646" w:rsidRPr="00A35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AEF39D" w14:textId="43B587D2" w:rsidR="00D86D1E" w:rsidRPr="00A35CE3" w:rsidRDefault="00BD2A10" w:rsidP="00BD2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7F3875" w:rsidRPr="00A35CE3">
        <w:rPr>
          <w:rFonts w:ascii="Times New Roman" w:eastAsia="Times New Roman" w:hAnsi="Times New Roman" w:cs="Times New Roman"/>
          <w:sz w:val="24"/>
          <w:szCs w:val="24"/>
        </w:rPr>
        <w:t>Горячее питание</w:t>
      </w:r>
      <w:r w:rsidR="00D86D1E" w:rsidRPr="00A35CE3">
        <w:rPr>
          <w:rFonts w:ascii="Times New Roman" w:eastAsia="Times New Roman" w:hAnsi="Times New Roman" w:cs="Times New Roman"/>
          <w:sz w:val="24"/>
          <w:szCs w:val="24"/>
        </w:rPr>
        <w:t xml:space="preserve"> для детей из многодетных семей за счет средств регионального бюджета</w:t>
      </w:r>
      <w:r w:rsidR="007F3875" w:rsidRPr="00A35CE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D86D1E" w:rsidRPr="00A35CE3"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r w:rsidR="007F3875" w:rsidRPr="00A35CE3">
        <w:rPr>
          <w:rFonts w:ascii="Times New Roman" w:eastAsia="Times New Roman" w:hAnsi="Times New Roman" w:cs="Times New Roman"/>
          <w:sz w:val="24"/>
          <w:szCs w:val="24"/>
        </w:rPr>
        <w:t xml:space="preserve">раз </w:t>
      </w:r>
      <w:r w:rsidR="00D86D1E" w:rsidRPr="00A35CE3">
        <w:rPr>
          <w:rFonts w:ascii="Times New Roman" w:eastAsia="Times New Roman" w:hAnsi="Times New Roman" w:cs="Times New Roman"/>
          <w:sz w:val="24"/>
          <w:szCs w:val="24"/>
        </w:rPr>
        <w:t>в день.</w:t>
      </w:r>
    </w:p>
    <w:p w14:paraId="7EC499A2" w14:textId="57B54CB9" w:rsidR="00F32260" w:rsidRPr="00A35CE3" w:rsidRDefault="00BD2A10" w:rsidP="00BD2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Гигиенические показатели пищевой ценности продовольственного сырья и пищевых продуктов, используемых в питании </w:t>
      </w:r>
      <w:r w:rsidR="009936F3" w:rsidRPr="00A35CE3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, должны соответствовать Санитарно-эпидемиологическим правилам и нормативам</w:t>
      </w:r>
      <w:r w:rsidR="002D3646" w:rsidRPr="00A35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46E69E" w14:textId="5F19C106" w:rsidR="000E36A5" w:rsidRPr="00A35CE3" w:rsidRDefault="00BD2A10" w:rsidP="00BD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E36A5" w:rsidRPr="00A35CE3">
        <w:rPr>
          <w:rFonts w:ascii="Times New Roman" w:hAnsi="Times New Roman" w:cs="Times New Roman"/>
          <w:sz w:val="24"/>
          <w:szCs w:val="24"/>
        </w:rPr>
        <w:t>Поставка</w:t>
      </w:r>
      <w:r w:rsidR="009936F3" w:rsidRPr="00A35CE3">
        <w:rPr>
          <w:rFonts w:ascii="Times New Roman" w:hAnsi="Times New Roman" w:cs="Times New Roman"/>
          <w:sz w:val="24"/>
          <w:szCs w:val="24"/>
        </w:rPr>
        <w:t xml:space="preserve"> </w:t>
      </w:r>
      <w:r w:rsidR="002E1214" w:rsidRPr="00A35CE3">
        <w:rPr>
          <w:rFonts w:ascii="Times New Roman" w:hAnsi="Times New Roman" w:cs="Times New Roman"/>
          <w:sz w:val="24"/>
          <w:szCs w:val="24"/>
        </w:rPr>
        <w:t>продуктов питания</w:t>
      </w:r>
      <w:r w:rsidR="000E36A5" w:rsidRPr="00A35CE3">
        <w:rPr>
          <w:rFonts w:ascii="Times New Roman" w:hAnsi="Times New Roman" w:cs="Times New Roman"/>
          <w:sz w:val="24"/>
          <w:szCs w:val="24"/>
        </w:rPr>
        <w:t xml:space="preserve"> в </w:t>
      </w:r>
      <w:r w:rsidR="00A32739">
        <w:rPr>
          <w:rFonts w:ascii="Times New Roman" w:hAnsi="Times New Roman" w:cs="Times New Roman"/>
          <w:spacing w:val="-1"/>
          <w:sz w:val="24"/>
          <w:szCs w:val="24"/>
        </w:rPr>
        <w:t>МБНОУ «Гимназия №59»</w:t>
      </w:r>
      <w:r>
        <w:t xml:space="preserve"> </w:t>
      </w:r>
      <w:r w:rsidR="000E36A5" w:rsidRPr="00A35CE3">
        <w:rPr>
          <w:rFonts w:ascii="Times New Roman" w:hAnsi="Times New Roman" w:cs="Times New Roman"/>
          <w:sz w:val="24"/>
          <w:szCs w:val="24"/>
        </w:rPr>
        <w:t xml:space="preserve">и обеспечение горячим питанием </w:t>
      </w:r>
      <w:r w:rsidR="009936F3" w:rsidRPr="00A35CE3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0E36A5" w:rsidRPr="00A35CE3">
        <w:rPr>
          <w:rFonts w:ascii="Times New Roman" w:hAnsi="Times New Roman" w:cs="Times New Roman"/>
          <w:sz w:val="24"/>
          <w:szCs w:val="24"/>
        </w:rPr>
        <w:t xml:space="preserve"> </w:t>
      </w:r>
      <w:r w:rsidR="007F3875" w:rsidRPr="00A35CE3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0E36A5" w:rsidRPr="00A35CE3">
        <w:rPr>
          <w:rFonts w:ascii="Times New Roman" w:hAnsi="Times New Roman" w:cs="Times New Roman"/>
          <w:sz w:val="24"/>
          <w:szCs w:val="24"/>
        </w:rPr>
        <w:t>осуществляется МБУ «Комбинат питания».</w:t>
      </w:r>
    </w:p>
    <w:p w14:paraId="560A2486" w14:textId="5D232973" w:rsidR="00F32260" w:rsidRPr="00A35CE3" w:rsidRDefault="00BD2A10" w:rsidP="00BD2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Организацию питания в школе осуществляет ответственный за питани</w:t>
      </w:r>
      <w:r w:rsidR="002D3646" w:rsidRPr="00A35CE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47A7" w:rsidRPr="00A35CE3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назначае</w:t>
      </w:r>
      <w:r w:rsidR="00B947A7" w:rsidRPr="00A35CE3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 </w:t>
      </w:r>
      <w:r w:rsidR="002D3646" w:rsidRPr="00A35CE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на текущий учебный год.</w:t>
      </w:r>
    </w:p>
    <w:p w14:paraId="5E27FC73" w14:textId="7491A02C" w:rsidR="000E36A5" w:rsidRPr="00A35CE3" w:rsidRDefault="00CE3606" w:rsidP="00CE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CC77F1">
        <w:rPr>
          <w:rFonts w:ascii="Times New Roman" w:hAnsi="Times New Roman" w:cs="Times New Roman"/>
          <w:sz w:val="24"/>
          <w:szCs w:val="24"/>
        </w:rPr>
        <w:t>Директор школы</w:t>
      </w:r>
      <w:r w:rsidR="002E1214" w:rsidRPr="00A35CE3">
        <w:rPr>
          <w:rFonts w:ascii="Times New Roman" w:hAnsi="Times New Roman" w:cs="Times New Roman"/>
          <w:sz w:val="24"/>
          <w:szCs w:val="24"/>
        </w:rPr>
        <w:t xml:space="preserve"> несет</w:t>
      </w:r>
      <w:r w:rsidR="009936F3" w:rsidRPr="00A35CE3">
        <w:rPr>
          <w:rFonts w:ascii="Times New Roman" w:hAnsi="Times New Roman" w:cs="Times New Roman"/>
          <w:sz w:val="24"/>
          <w:szCs w:val="24"/>
        </w:rPr>
        <w:t xml:space="preserve"> </w:t>
      </w:r>
      <w:r w:rsidR="00CB4C2A" w:rsidRPr="00A35C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36A5" w:rsidRPr="00A35CE3">
        <w:rPr>
          <w:rFonts w:ascii="Times New Roman" w:hAnsi="Times New Roman" w:cs="Times New Roman"/>
          <w:sz w:val="24"/>
          <w:szCs w:val="24"/>
        </w:rPr>
        <w:t>тветственность за</w:t>
      </w:r>
      <w:r w:rsidR="002E1214" w:rsidRPr="00A35CE3">
        <w:rPr>
          <w:rFonts w:ascii="Times New Roman" w:hAnsi="Times New Roman" w:cs="Times New Roman"/>
          <w:sz w:val="24"/>
          <w:szCs w:val="24"/>
        </w:rPr>
        <w:t xml:space="preserve"> создание условий по </w:t>
      </w:r>
      <w:r w:rsidR="000E36A5" w:rsidRPr="00A35CE3">
        <w:rPr>
          <w:rFonts w:ascii="Times New Roman" w:hAnsi="Times New Roman" w:cs="Times New Roman"/>
          <w:sz w:val="24"/>
          <w:szCs w:val="24"/>
        </w:rPr>
        <w:t>организаци</w:t>
      </w:r>
      <w:r w:rsidR="002E1214" w:rsidRPr="00A35CE3">
        <w:rPr>
          <w:rFonts w:ascii="Times New Roman" w:hAnsi="Times New Roman" w:cs="Times New Roman"/>
          <w:sz w:val="24"/>
          <w:szCs w:val="24"/>
        </w:rPr>
        <w:t xml:space="preserve">и горячего </w:t>
      </w:r>
      <w:r w:rsidR="000E36A5" w:rsidRPr="00A35CE3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2E1214" w:rsidRPr="00A35CE3">
        <w:rPr>
          <w:rFonts w:ascii="Times New Roman" w:hAnsi="Times New Roman" w:cs="Times New Roman"/>
          <w:sz w:val="24"/>
          <w:szCs w:val="24"/>
        </w:rPr>
        <w:t xml:space="preserve"> </w:t>
      </w:r>
      <w:r w:rsidR="009936F3" w:rsidRPr="00A35CE3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2E1214" w:rsidRPr="00A35CE3">
        <w:rPr>
          <w:rFonts w:ascii="Times New Roman" w:hAnsi="Times New Roman" w:cs="Times New Roman"/>
          <w:sz w:val="24"/>
          <w:szCs w:val="24"/>
        </w:rPr>
        <w:t>.</w:t>
      </w:r>
    </w:p>
    <w:p w14:paraId="3F0CA477" w14:textId="77777777" w:rsidR="000E36A5" w:rsidRPr="00A35CE3" w:rsidRDefault="000E36A5" w:rsidP="00A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E3727" w14:textId="77777777" w:rsidR="007F3875" w:rsidRPr="00A35CE3" w:rsidRDefault="00F32260" w:rsidP="00071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FA38B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3. ПОРЯДОК ОРГАНИЗАЦИИ ПИТАНИЯ</w:t>
      </w:r>
      <w:r w:rsidR="0007170D" w:rsidRPr="00FA38B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.</w:t>
      </w:r>
      <w:r w:rsidRPr="00A35CE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07170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</w:p>
    <w:p w14:paraId="3366CFC6" w14:textId="77777777" w:rsidR="00D86D1E" w:rsidRPr="00A35CE3" w:rsidRDefault="00D86D1E" w:rsidP="00A3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14:paraId="0A3DBB65" w14:textId="28362F7F" w:rsidR="00D86D1E" w:rsidRPr="00F75E22" w:rsidRDefault="00F75E22" w:rsidP="00F75E2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42095" w:rsidRPr="00F75E22">
        <w:rPr>
          <w:rFonts w:ascii="Times New Roman" w:hAnsi="Times New Roman" w:cs="Times New Roman"/>
          <w:sz w:val="24"/>
          <w:szCs w:val="24"/>
        </w:rPr>
        <w:t>Порядок</w:t>
      </w:r>
      <w:r w:rsidR="00E96D3E" w:rsidRPr="00F75E22">
        <w:rPr>
          <w:rFonts w:ascii="Times New Roman" w:hAnsi="Times New Roman" w:cs="Times New Roman"/>
          <w:sz w:val="24"/>
          <w:szCs w:val="24"/>
        </w:rPr>
        <w:t xml:space="preserve"> (график)</w:t>
      </w:r>
      <w:r w:rsidR="00942095" w:rsidRPr="00F75E22">
        <w:rPr>
          <w:rFonts w:ascii="Times New Roman" w:hAnsi="Times New Roman" w:cs="Times New Roman"/>
          <w:sz w:val="24"/>
          <w:szCs w:val="24"/>
        </w:rPr>
        <w:t xml:space="preserve"> работы школьной столовой утверждается директором </w:t>
      </w:r>
      <w:r w:rsidR="00A32739">
        <w:rPr>
          <w:rFonts w:ascii="Times New Roman" w:hAnsi="Times New Roman" w:cs="Times New Roman"/>
          <w:spacing w:val="-1"/>
          <w:sz w:val="24"/>
          <w:szCs w:val="24"/>
        </w:rPr>
        <w:t>МБНОУ «Гимназия №59»</w:t>
      </w:r>
      <w:r w:rsidR="00942095" w:rsidRPr="00F75E22">
        <w:rPr>
          <w:rFonts w:ascii="Times New Roman" w:hAnsi="Times New Roman" w:cs="Times New Roman"/>
          <w:sz w:val="24"/>
          <w:szCs w:val="24"/>
        </w:rPr>
        <w:t xml:space="preserve"> и согласовывается с директором МБУ «Комбинат питания»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4ACAB5" w14:textId="559C25A9" w:rsidR="00D86D1E" w:rsidRPr="00F75E22" w:rsidRDefault="00F75E22" w:rsidP="00F75E2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86D1E" w:rsidRPr="00F75E22">
        <w:rPr>
          <w:rFonts w:ascii="Times New Roman" w:eastAsia="Times New Roman" w:hAnsi="Times New Roman" w:cs="Times New Roman"/>
          <w:sz w:val="24"/>
          <w:szCs w:val="24"/>
        </w:rPr>
        <w:t xml:space="preserve">Ежедневно в обеденном зале вывешивается утверждённое директором </w:t>
      </w:r>
      <w:r w:rsidR="00A32739">
        <w:rPr>
          <w:rFonts w:ascii="Times New Roman" w:hAnsi="Times New Roman" w:cs="Times New Roman"/>
          <w:spacing w:val="-1"/>
          <w:sz w:val="24"/>
          <w:szCs w:val="24"/>
        </w:rPr>
        <w:t>МБНОУ «Гимназия №59»</w:t>
      </w:r>
      <w:r w:rsidRPr="00F75E22">
        <w:rPr>
          <w:rFonts w:ascii="Times New Roman" w:hAnsi="Times New Roman" w:cs="Times New Roman"/>
          <w:sz w:val="24"/>
          <w:szCs w:val="24"/>
        </w:rPr>
        <w:t xml:space="preserve"> </w:t>
      </w:r>
      <w:r w:rsidR="00D86D1E" w:rsidRPr="00F75E22">
        <w:rPr>
          <w:rFonts w:ascii="Times New Roman" w:eastAsia="Times New Roman" w:hAnsi="Times New Roman" w:cs="Times New Roman"/>
          <w:sz w:val="24"/>
          <w:szCs w:val="24"/>
        </w:rPr>
        <w:t>меню, в котором указываются названия б</w:t>
      </w:r>
      <w:r w:rsidR="00CB4C2A" w:rsidRPr="00F75E22">
        <w:rPr>
          <w:rFonts w:ascii="Times New Roman" w:eastAsia="Times New Roman" w:hAnsi="Times New Roman" w:cs="Times New Roman"/>
          <w:sz w:val="24"/>
          <w:szCs w:val="24"/>
        </w:rPr>
        <w:t>люд, их объём (выход в граммах)</w:t>
      </w:r>
      <w:r w:rsidR="00D86D1E" w:rsidRPr="00F75E22">
        <w:rPr>
          <w:rFonts w:ascii="Times New Roman" w:eastAsia="Times New Roman" w:hAnsi="Times New Roman" w:cs="Times New Roman"/>
          <w:sz w:val="24"/>
          <w:szCs w:val="24"/>
        </w:rPr>
        <w:t xml:space="preserve"> и стоимость. </w:t>
      </w:r>
    </w:p>
    <w:p w14:paraId="394F8AB9" w14:textId="7906B122" w:rsidR="00F32260" w:rsidRPr="00F75E22" w:rsidRDefault="00F75E22" w:rsidP="00F75E2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Столовая </w:t>
      </w:r>
      <w:r w:rsidR="00A32739">
        <w:rPr>
          <w:rFonts w:ascii="Times New Roman" w:hAnsi="Times New Roman" w:cs="Times New Roman"/>
          <w:spacing w:val="-1"/>
          <w:sz w:val="24"/>
          <w:szCs w:val="24"/>
        </w:rPr>
        <w:t>МБНОУ «Гимназия №59»</w:t>
      </w:r>
      <w:r w:rsidRPr="00F75E22">
        <w:rPr>
          <w:rFonts w:ascii="Times New Roman" w:hAnsi="Times New Roman" w:cs="Times New Roman"/>
          <w:sz w:val="24"/>
          <w:szCs w:val="24"/>
        </w:rPr>
        <w:t xml:space="preserve">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>осуществляе</w:t>
      </w:r>
      <w:r w:rsidR="00B947A7" w:rsidRPr="00F75E22">
        <w:rPr>
          <w:rFonts w:ascii="Times New Roman" w:eastAsia="Times New Roman" w:hAnsi="Times New Roman" w:cs="Times New Roman"/>
          <w:sz w:val="24"/>
          <w:szCs w:val="24"/>
        </w:rPr>
        <w:t xml:space="preserve">т производственную деятельность в полном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="0039387F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D01" w:rsidRPr="00F75E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 w:rsidR="009936F3" w:rsidRPr="00F75E22">
        <w:rPr>
          <w:rFonts w:ascii="Times New Roman" w:eastAsia="Times New Roman" w:hAnsi="Times New Roman" w:cs="Times New Roman"/>
          <w:sz w:val="24"/>
          <w:szCs w:val="24"/>
        </w:rPr>
        <w:t xml:space="preserve">в неделю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- с понедельника по </w:t>
      </w:r>
      <w:r w:rsidR="00C55D01" w:rsidRPr="00F75E22">
        <w:rPr>
          <w:rFonts w:ascii="Times New Roman" w:eastAsia="Times New Roman" w:hAnsi="Times New Roman" w:cs="Times New Roman"/>
          <w:sz w:val="24"/>
          <w:szCs w:val="24"/>
        </w:rPr>
        <w:t>пятницу</w:t>
      </w:r>
      <w:r w:rsidR="009936F3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="009936F3" w:rsidRPr="00F75E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 в режиме работы </w:t>
      </w:r>
      <w:r w:rsidR="00AF5C83">
        <w:rPr>
          <w:rFonts w:ascii="Times New Roman" w:hAnsi="Times New Roman" w:cs="Times New Roman"/>
          <w:spacing w:val="-1"/>
          <w:sz w:val="24"/>
          <w:szCs w:val="24"/>
        </w:rPr>
        <w:t>МБНОУ «Гимназия №59»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>. В случае проведения мероприятий, связанных с</w:t>
      </w:r>
      <w:r w:rsidR="00DD4494" w:rsidRPr="00F75E22">
        <w:rPr>
          <w:rFonts w:ascii="Times New Roman" w:eastAsia="Times New Roman" w:hAnsi="Times New Roman" w:cs="Times New Roman"/>
          <w:sz w:val="24"/>
          <w:szCs w:val="24"/>
        </w:rPr>
        <w:t xml:space="preserve"> выходом или выездом учащихся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 из школы</w:t>
      </w:r>
      <w:r w:rsidR="00B947A7" w:rsidRPr="00F75E22">
        <w:rPr>
          <w:rFonts w:ascii="Times New Roman" w:eastAsia="Times New Roman" w:hAnsi="Times New Roman" w:cs="Times New Roman"/>
          <w:sz w:val="24"/>
          <w:szCs w:val="24"/>
        </w:rPr>
        <w:t>, школьная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 столовая осуществляет свою деятельность по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специальному графику, согласованному с директором </w:t>
      </w:r>
      <w:r w:rsidR="00AF5C83">
        <w:rPr>
          <w:rFonts w:ascii="Times New Roman" w:hAnsi="Times New Roman" w:cs="Times New Roman"/>
          <w:spacing w:val="-1"/>
          <w:sz w:val="24"/>
          <w:szCs w:val="24"/>
        </w:rPr>
        <w:t>МБНОУ «Гимназия №59»</w:t>
      </w:r>
      <w:r w:rsidRPr="00F75E22">
        <w:rPr>
          <w:rFonts w:ascii="Times New Roman" w:hAnsi="Times New Roman" w:cs="Times New Roman"/>
          <w:sz w:val="24"/>
          <w:szCs w:val="24"/>
        </w:rPr>
        <w:t xml:space="preserve"> </w:t>
      </w:r>
      <w:r w:rsidR="00F32300" w:rsidRPr="00F75E22">
        <w:rPr>
          <w:rFonts w:ascii="Times New Roman" w:eastAsia="Times New Roman" w:hAnsi="Times New Roman" w:cs="Times New Roman"/>
          <w:sz w:val="24"/>
          <w:szCs w:val="24"/>
        </w:rPr>
        <w:t>и администрацией МБУ «Комбинат питания»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4C2A" w:rsidRPr="00F75E22">
        <w:rPr>
          <w:rFonts w:ascii="Times New Roman" w:eastAsia="Times New Roman" w:hAnsi="Times New Roman" w:cs="Times New Roman"/>
          <w:sz w:val="24"/>
          <w:szCs w:val="24"/>
        </w:rPr>
        <w:t xml:space="preserve"> Классные руководители </w:t>
      </w:r>
      <w:r w:rsidR="00CB4C2A" w:rsidRPr="00F75E22">
        <w:rPr>
          <w:rFonts w:ascii="Times New Roman" w:hAnsi="Times New Roman" w:cs="Times New Roman"/>
          <w:sz w:val="24"/>
          <w:szCs w:val="24"/>
        </w:rPr>
        <w:t>обязаны уведомить заведующего производством о планируемых мероприятиях не позднее, чем за 2-3 суток.</w:t>
      </w:r>
      <w:r w:rsidR="009936F3" w:rsidRPr="00F75E22">
        <w:rPr>
          <w:rFonts w:ascii="Times New Roman" w:hAnsi="Times New Roman" w:cs="Times New Roman"/>
          <w:sz w:val="24"/>
          <w:szCs w:val="24"/>
        </w:rPr>
        <w:t xml:space="preserve"> </w:t>
      </w:r>
      <w:r w:rsidR="00C55D01" w:rsidRPr="00F75E22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9936F3" w:rsidRPr="00F75E22">
        <w:rPr>
          <w:rFonts w:ascii="Times New Roman" w:hAnsi="Times New Roman" w:cs="Times New Roman"/>
          <w:sz w:val="24"/>
          <w:szCs w:val="24"/>
        </w:rPr>
        <w:t xml:space="preserve">школьной столовой </w:t>
      </w:r>
      <w:r w:rsidR="00C55D01" w:rsidRPr="00F75E22">
        <w:rPr>
          <w:rFonts w:ascii="Times New Roman" w:hAnsi="Times New Roman" w:cs="Times New Roman"/>
          <w:sz w:val="24"/>
          <w:szCs w:val="24"/>
        </w:rPr>
        <w:t>в субботу возможна при заключении дополнительного соглашения между администраци</w:t>
      </w:r>
      <w:r w:rsidR="008212ED" w:rsidRPr="00F75E22">
        <w:rPr>
          <w:rFonts w:ascii="Times New Roman" w:hAnsi="Times New Roman" w:cs="Times New Roman"/>
          <w:sz w:val="24"/>
          <w:szCs w:val="24"/>
        </w:rPr>
        <w:t xml:space="preserve">ей образовательного учреждения с </w:t>
      </w:r>
      <w:r w:rsidR="00C55D01" w:rsidRPr="00F75E22">
        <w:rPr>
          <w:rFonts w:ascii="Times New Roman" w:hAnsi="Times New Roman" w:cs="Times New Roman"/>
          <w:sz w:val="24"/>
          <w:szCs w:val="24"/>
        </w:rPr>
        <w:t>работни</w:t>
      </w:r>
      <w:r w:rsidR="008212ED" w:rsidRPr="00F75E22">
        <w:rPr>
          <w:rFonts w:ascii="Times New Roman" w:hAnsi="Times New Roman" w:cs="Times New Roman"/>
          <w:sz w:val="24"/>
          <w:szCs w:val="24"/>
        </w:rPr>
        <w:t>ками школьного пищеблока, при согласовании с администрацией МБУ «Комбинат питания».</w:t>
      </w:r>
      <w:r w:rsidRPr="00F75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9B68C" w14:textId="68861C1A" w:rsidR="00F32260" w:rsidRPr="00F75E22" w:rsidRDefault="00F75E22" w:rsidP="00F75E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755CE" w:rsidRPr="00F75E22">
        <w:rPr>
          <w:rFonts w:ascii="Times New Roman" w:eastAsia="Times New Roman" w:hAnsi="Times New Roman" w:cs="Times New Roman"/>
          <w:sz w:val="24"/>
          <w:szCs w:val="24"/>
        </w:rPr>
        <w:t xml:space="preserve">Часы приема пищи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="001B19E4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19E4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>соответствии с графиком приема пищи, утвержденным</w:t>
      </w:r>
      <w:r w:rsidR="00222023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директором </w:t>
      </w:r>
      <w:r w:rsidR="00AF5C83">
        <w:rPr>
          <w:rFonts w:ascii="Times New Roman" w:hAnsi="Times New Roman" w:cs="Times New Roman"/>
          <w:spacing w:val="-1"/>
          <w:sz w:val="24"/>
          <w:szCs w:val="24"/>
        </w:rPr>
        <w:t>МБНОУ «Гимназия №59»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. В режиме учебного дня для приёма пищи и отдыха </w:t>
      </w:r>
      <w:r w:rsidR="001E54A0" w:rsidRPr="00F75E22">
        <w:rPr>
          <w:rFonts w:ascii="Times New Roman" w:eastAsia="Times New Roman" w:hAnsi="Times New Roman" w:cs="Times New Roman"/>
          <w:sz w:val="24"/>
          <w:szCs w:val="24"/>
        </w:rPr>
        <w:t>предусматривается</w:t>
      </w:r>
      <w:r w:rsidR="00222023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4A0" w:rsidRPr="00F75E22">
        <w:rPr>
          <w:rFonts w:ascii="Times New Roman" w:eastAsia="Times New Roman" w:hAnsi="Times New Roman" w:cs="Times New Roman"/>
          <w:sz w:val="24"/>
          <w:szCs w:val="24"/>
        </w:rPr>
        <w:t>две перемены д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о 20 минут. </w:t>
      </w:r>
      <w:r w:rsidR="00517105" w:rsidRPr="00F75E22">
        <w:rPr>
          <w:rFonts w:ascii="Times New Roman" w:eastAsia="Times New Roman" w:hAnsi="Times New Roman" w:cs="Times New Roman"/>
          <w:sz w:val="24"/>
          <w:szCs w:val="24"/>
        </w:rPr>
        <w:t>Отпуск</w:t>
      </w:r>
      <w:r w:rsidR="00222023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105" w:rsidRPr="00F75E22">
        <w:rPr>
          <w:rFonts w:ascii="Times New Roman" w:eastAsia="Times New Roman" w:hAnsi="Times New Roman" w:cs="Times New Roman"/>
          <w:sz w:val="24"/>
          <w:szCs w:val="24"/>
        </w:rPr>
        <w:t>питания (завтраки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936F3" w:rsidRPr="00F75E22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="00222023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>в столовой по</w:t>
      </w:r>
      <w:r w:rsidR="00222023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="00B947A7" w:rsidRPr="00F75E22">
        <w:rPr>
          <w:rFonts w:ascii="Times New Roman" w:eastAsia="Times New Roman" w:hAnsi="Times New Roman" w:cs="Times New Roman"/>
          <w:sz w:val="24"/>
          <w:szCs w:val="24"/>
        </w:rPr>
        <w:t xml:space="preserve"> и через линию раздачи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6F3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095" w:rsidRPr="00F75E22">
        <w:rPr>
          <w:rFonts w:ascii="Times New Roman" w:hAnsi="Times New Roman" w:cs="Times New Roman"/>
          <w:sz w:val="24"/>
          <w:szCs w:val="24"/>
        </w:rPr>
        <w:t xml:space="preserve">В график питания </w:t>
      </w:r>
      <w:r w:rsidR="009936F3" w:rsidRPr="00F75E22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942095" w:rsidRPr="00F75E22">
        <w:rPr>
          <w:rFonts w:ascii="Times New Roman" w:hAnsi="Times New Roman" w:cs="Times New Roman"/>
          <w:sz w:val="24"/>
          <w:szCs w:val="24"/>
        </w:rPr>
        <w:t xml:space="preserve"> вносится четко указанное время питания через линию </w:t>
      </w:r>
      <w:r w:rsidR="001E54A0" w:rsidRPr="00F75E22">
        <w:rPr>
          <w:rFonts w:ascii="Times New Roman" w:hAnsi="Times New Roman" w:cs="Times New Roman"/>
          <w:sz w:val="24"/>
          <w:szCs w:val="24"/>
        </w:rPr>
        <w:t>раздачи</w:t>
      </w:r>
      <w:r w:rsidR="003755CE" w:rsidRPr="00F75E22">
        <w:rPr>
          <w:rFonts w:ascii="Times New Roman" w:hAnsi="Times New Roman" w:cs="Times New Roman"/>
          <w:sz w:val="24"/>
          <w:szCs w:val="24"/>
        </w:rPr>
        <w:t>, а также время для питания педагогических работников.</w:t>
      </w:r>
    </w:p>
    <w:p w14:paraId="2D2CDC72" w14:textId="0F9D365D" w:rsidR="00F32260" w:rsidRPr="0007170D" w:rsidRDefault="00F75E22" w:rsidP="00F75E22">
      <w:pPr>
        <w:shd w:val="clear" w:color="auto" w:fill="FFFFFF"/>
        <w:tabs>
          <w:tab w:val="left" w:pos="0"/>
          <w:tab w:val="left" w:pos="919"/>
          <w:tab w:val="left" w:pos="2450"/>
          <w:tab w:val="left" w:pos="4178"/>
          <w:tab w:val="left" w:pos="5611"/>
          <w:tab w:val="left" w:pos="10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Для поддержания порядка в столовой организовывается дежу</w:t>
      </w:r>
      <w:r w:rsidR="003755CE" w:rsidRPr="00A35CE3">
        <w:rPr>
          <w:rFonts w:ascii="Times New Roman" w:eastAsia="Times New Roman" w:hAnsi="Times New Roman" w:cs="Times New Roman"/>
          <w:sz w:val="24"/>
          <w:szCs w:val="24"/>
        </w:rPr>
        <w:t>рство дежурного администра</w:t>
      </w:r>
      <w:r w:rsidR="00F32300" w:rsidRPr="00A35CE3">
        <w:rPr>
          <w:rFonts w:ascii="Times New Roman" w:eastAsia="Times New Roman" w:hAnsi="Times New Roman" w:cs="Times New Roman"/>
          <w:sz w:val="24"/>
          <w:szCs w:val="24"/>
        </w:rPr>
        <w:t>тора, педагогических работников.</w:t>
      </w:r>
      <w:r w:rsidR="009936F3" w:rsidRPr="00A3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300" w:rsidRPr="00A35CE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55CE" w:rsidRPr="00A35CE3">
        <w:rPr>
          <w:rFonts w:ascii="Times New Roman" w:eastAsia="Times New Roman" w:hAnsi="Times New Roman" w:cs="Times New Roman"/>
          <w:sz w:val="24"/>
          <w:szCs w:val="24"/>
        </w:rPr>
        <w:t xml:space="preserve"> накрытию столов могут привлекаться учащи</w:t>
      </w:r>
      <w:r w:rsidR="00EC5E90">
        <w:rPr>
          <w:rFonts w:ascii="Times New Roman" w:eastAsia="Times New Roman" w:hAnsi="Times New Roman" w:cs="Times New Roman"/>
          <w:sz w:val="24"/>
          <w:szCs w:val="24"/>
        </w:rPr>
        <w:t xml:space="preserve">еся в возрасте 14 лет </w:t>
      </w:r>
      <w:r w:rsidR="0007170D" w:rsidRPr="0007170D">
        <w:rPr>
          <w:rFonts w:ascii="Times New Roman" w:hAnsi="Times New Roman" w:cs="Times New Roman"/>
          <w:sz w:val="24"/>
          <w:szCs w:val="24"/>
        </w:rPr>
        <w:t>и старше с личного согласия и письменного  согласия родителей.</w:t>
      </w:r>
    </w:p>
    <w:p w14:paraId="2D11D51C" w14:textId="2EA2C576" w:rsidR="00F32260" w:rsidRPr="00F75E22" w:rsidRDefault="00F75E22" w:rsidP="00F75E2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>Контроль за качеством, сбалансированностью</w:t>
      </w:r>
      <w:r w:rsidR="00F32300" w:rsidRPr="00F75E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>организацией питания, соблюдением санитарно-гигиенических правил</w:t>
      </w:r>
      <w:r w:rsidR="0015661C" w:rsidRPr="00F75E22">
        <w:rPr>
          <w:rFonts w:ascii="Times New Roman" w:eastAsia="Times New Roman" w:hAnsi="Times New Roman" w:cs="Times New Roman"/>
          <w:sz w:val="24"/>
          <w:szCs w:val="24"/>
        </w:rPr>
        <w:t>, проверку качества пищи, соблюдение</w:t>
      </w:r>
      <w:r w:rsidR="009936F3" w:rsidRPr="00F75E2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5661C" w:rsidRPr="00F75E22">
        <w:rPr>
          <w:rFonts w:ascii="Times New Roman" w:eastAsia="Times New Roman" w:hAnsi="Times New Roman" w:cs="Times New Roman"/>
          <w:sz w:val="24"/>
          <w:szCs w:val="24"/>
        </w:rPr>
        <w:t xml:space="preserve"> рецептур и технологических режимов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proofErr w:type="spellStart"/>
      <w:r w:rsidR="00E96D3E" w:rsidRPr="00F75E22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="009936F3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="0086476C" w:rsidRPr="00F75E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661C" w:rsidRPr="00F75E22">
        <w:rPr>
          <w:rFonts w:ascii="Times New Roman" w:eastAsia="Times New Roman" w:hAnsi="Times New Roman" w:cs="Times New Roman"/>
          <w:sz w:val="24"/>
          <w:szCs w:val="24"/>
        </w:rPr>
        <w:t>созданная приказом директора образовательного учреждения</w:t>
      </w:r>
      <w:r w:rsidR="00F32300" w:rsidRPr="00F7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6F3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300" w:rsidRPr="00F75E2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 состав </w:t>
      </w:r>
      <w:r w:rsidR="0086476C" w:rsidRPr="00F75E22">
        <w:rPr>
          <w:rFonts w:ascii="Times New Roman" w:eastAsia="Times New Roman" w:hAnsi="Times New Roman" w:cs="Times New Roman"/>
          <w:sz w:val="24"/>
          <w:szCs w:val="24"/>
        </w:rPr>
        <w:t>бракеражной комиссии</w:t>
      </w:r>
      <w:r w:rsidR="00951CEC" w:rsidRPr="00F75E22">
        <w:rPr>
          <w:rFonts w:ascii="Times New Roman" w:eastAsia="Times New Roman" w:hAnsi="Times New Roman" w:cs="Times New Roman"/>
          <w:sz w:val="24"/>
          <w:szCs w:val="24"/>
        </w:rPr>
        <w:t xml:space="preserve"> входит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организацию питания, медицинская сестра (по согласованию), </w:t>
      </w:r>
      <w:r w:rsidR="00B947A7" w:rsidRPr="00F75E22">
        <w:rPr>
          <w:rFonts w:ascii="Times New Roman" w:eastAsia="Times New Roman" w:hAnsi="Times New Roman" w:cs="Times New Roman"/>
          <w:sz w:val="24"/>
          <w:szCs w:val="24"/>
        </w:rPr>
        <w:t>заведующий производством и другие лица по усмотрению директора образовательного учреждения</w:t>
      </w:r>
      <w:r w:rsidR="0086476C" w:rsidRPr="00F7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6F3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61C" w:rsidRPr="00F75E2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заносятся в </w:t>
      </w:r>
      <w:proofErr w:type="spellStart"/>
      <w:r w:rsidR="0015661C" w:rsidRPr="00F75E22">
        <w:rPr>
          <w:rFonts w:ascii="Times New Roman" w:eastAsia="Times New Roman" w:hAnsi="Times New Roman" w:cs="Times New Roman"/>
          <w:sz w:val="24"/>
          <w:szCs w:val="24"/>
        </w:rPr>
        <w:t>бракеражный</w:t>
      </w:r>
      <w:proofErr w:type="spellEnd"/>
      <w:r w:rsidR="0015661C" w:rsidRPr="00F75E22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="0086476C" w:rsidRPr="00F75E22">
        <w:rPr>
          <w:rFonts w:ascii="Times New Roman" w:eastAsia="Times New Roman" w:hAnsi="Times New Roman" w:cs="Times New Roman"/>
          <w:sz w:val="24"/>
          <w:szCs w:val="24"/>
        </w:rPr>
        <w:t>урнал.</w:t>
      </w:r>
      <w:r w:rsidR="00402DD2" w:rsidRPr="00F75E22">
        <w:rPr>
          <w:rFonts w:ascii="Times New Roman" w:eastAsia="Times New Roman" w:hAnsi="Times New Roman" w:cs="Times New Roman"/>
          <w:sz w:val="24"/>
          <w:szCs w:val="24"/>
        </w:rPr>
        <w:t xml:space="preserve"> Кроме того,</w:t>
      </w:r>
      <w:r w:rsidR="0086476C" w:rsidRPr="00F75E22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качеством, сбалансированностью, организацией питания, соблюдением санитарно-гигиенических правил,</w:t>
      </w:r>
      <w:r w:rsidR="00402DD2" w:rsidRPr="00F75E2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рецептур,</w:t>
      </w:r>
      <w:r w:rsidR="0086476C" w:rsidRPr="00F75E22">
        <w:rPr>
          <w:rFonts w:ascii="Times New Roman" w:eastAsia="Times New Roman" w:hAnsi="Times New Roman" w:cs="Times New Roman"/>
          <w:sz w:val="24"/>
          <w:szCs w:val="24"/>
        </w:rPr>
        <w:t xml:space="preserve"> проверку качества пищи, и технол</w:t>
      </w:r>
      <w:r w:rsidR="00E45F91" w:rsidRPr="00F75E22">
        <w:rPr>
          <w:rFonts w:ascii="Times New Roman" w:eastAsia="Times New Roman" w:hAnsi="Times New Roman" w:cs="Times New Roman"/>
          <w:sz w:val="24"/>
          <w:szCs w:val="24"/>
        </w:rPr>
        <w:t xml:space="preserve">огических режимов </w:t>
      </w:r>
      <w:proofErr w:type="gramStart"/>
      <w:r w:rsidR="00E45F91" w:rsidRPr="00F75E2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="0086476C" w:rsidRPr="00F75E22">
        <w:rPr>
          <w:rFonts w:ascii="Times New Roman" w:eastAsia="Times New Roman" w:hAnsi="Times New Roman" w:cs="Times New Roman"/>
          <w:sz w:val="24"/>
          <w:szCs w:val="24"/>
        </w:rPr>
        <w:t xml:space="preserve"> технолог</w:t>
      </w:r>
      <w:proofErr w:type="gramEnd"/>
      <w:r w:rsidR="0086476C" w:rsidRPr="00F75E22">
        <w:rPr>
          <w:rFonts w:ascii="Times New Roman" w:eastAsia="Times New Roman" w:hAnsi="Times New Roman" w:cs="Times New Roman"/>
          <w:sz w:val="24"/>
          <w:szCs w:val="24"/>
        </w:rPr>
        <w:t xml:space="preserve"> МБУ «Комбината питания», который </w:t>
      </w:r>
      <w:r w:rsidR="009936F3" w:rsidRPr="00F75E2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проверки </w:t>
      </w:r>
      <w:r w:rsidR="0086476C" w:rsidRPr="00F75E22">
        <w:rPr>
          <w:rFonts w:ascii="Times New Roman" w:eastAsia="Times New Roman" w:hAnsi="Times New Roman" w:cs="Times New Roman"/>
          <w:sz w:val="24"/>
          <w:szCs w:val="24"/>
        </w:rPr>
        <w:t>составляет акт.</w:t>
      </w:r>
    </w:p>
    <w:p w14:paraId="202968E4" w14:textId="6692E929" w:rsidR="00F32260" w:rsidRPr="00F75E22" w:rsidRDefault="00F75E22" w:rsidP="00F75E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74533F" w:rsidRPr="00F75E2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>лассные руководители организуют разъяснительную</w:t>
      </w:r>
      <w:r w:rsidR="009315C9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и просветительскую работу с </w:t>
      </w:r>
      <w:r w:rsidR="009936F3" w:rsidRPr="00F75E22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="009315C9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и родителями (законными представителями) о </w:t>
      </w:r>
      <w:r w:rsidR="00CB4C2A" w:rsidRPr="00F75E22">
        <w:rPr>
          <w:rFonts w:ascii="Times New Roman" w:eastAsia="Times New Roman" w:hAnsi="Times New Roman" w:cs="Times New Roman"/>
          <w:sz w:val="24"/>
          <w:szCs w:val="24"/>
        </w:rPr>
        <w:t>культуре здорового питания</w:t>
      </w:r>
      <w:r w:rsidR="0074533F" w:rsidRPr="00F75E22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есут ответственность за организацию питания </w:t>
      </w:r>
      <w:r w:rsidR="009936F3" w:rsidRPr="00F75E22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33F" w:rsidRPr="00F75E22">
        <w:rPr>
          <w:rFonts w:ascii="Times New Roman" w:eastAsia="Times New Roman" w:hAnsi="Times New Roman" w:cs="Times New Roman"/>
          <w:sz w:val="24"/>
          <w:szCs w:val="24"/>
        </w:rPr>
        <w:t>в классе</w:t>
      </w:r>
      <w:r w:rsidR="0074533F" w:rsidRPr="00F75E22">
        <w:rPr>
          <w:rFonts w:ascii="Times New Roman" w:hAnsi="Times New Roman" w:cs="Times New Roman"/>
          <w:sz w:val="24"/>
          <w:szCs w:val="24"/>
        </w:rPr>
        <w:t>,</w:t>
      </w:r>
      <w:r w:rsidR="001E54A0" w:rsidRPr="00F75E22">
        <w:rPr>
          <w:rFonts w:ascii="Times New Roman" w:hAnsi="Times New Roman" w:cs="Times New Roman"/>
          <w:sz w:val="24"/>
          <w:szCs w:val="24"/>
        </w:rPr>
        <w:t xml:space="preserve"> </w:t>
      </w:r>
      <w:r w:rsidR="0074533F" w:rsidRPr="00F75E22">
        <w:rPr>
          <w:rFonts w:ascii="Times New Roman" w:hAnsi="Times New Roman" w:cs="Times New Roman"/>
          <w:sz w:val="24"/>
          <w:szCs w:val="24"/>
        </w:rPr>
        <w:t>о</w:t>
      </w:r>
      <w:r w:rsidR="00CB4C2A" w:rsidRPr="00F75E22">
        <w:rPr>
          <w:rFonts w:ascii="Times New Roman" w:hAnsi="Times New Roman" w:cs="Times New Roman"/>
          <w:sz w:val="24"/>
          <w:szCs w:val="24"/>
        </w:rPr>
        <w:t xml:space="preserve">рганизуют </w:t>
      </w:r>
      <w:r w:rsidR="001E54A0" w:rsidRPr="00F75E22">
        <w:rPr>
          <w:rFonts w:ascii="Times New Roman" w:hAnsi="Times New Roman" w:cs="Times New Roman"/>
          <w:sz w:val="24"/>
          <w:szCs w:val="24"/>
        </w:rPr>
        <w:t>пополнение  родителями (законными представителями</w:t>
      </w:r>
      <w:r w:rsidR="00CB4C2A" w:rsidRPr="00F75E22">
        <w:rPr>
          <w:rFonts w:ascii="Times New Roman" w:hAnsi="Times New Roman" w:cs="Times New Roman"/>
          <w:sz w:val="24"/>
          <w:szCs w:val="24"/>
        </w:rPr>
        <w:t xml:space="preserve">) </w:t>
      </w:r>
      <w:r w:rsidR="00722340" w:rsidRPr="00F75E22">
        <w:rPr>
          <w:rFonts w:ascii="Times New Roman" w:hAnsi="Times New Roman" w:cs="Times New Roman"/>
          <w:sz w:val="24"/>
          <w:szCs w:val="24"/>
        </w:rPr>
        <w:t xml:space="preserve">денежных средств на карту для оплаты </w:t>
      </w:r>
      <w:r w:rsidR="00DD4494" w:rsidRPr="00F75E22">
        <w:rPr>
          <w:rFonts w:ascii="Times New Roman" w:hAnsi="Times New Roman" w:cs="Times New Roman"/>
          <w:sz w:val="24"/>
          <w:szCs w:val="24"/>
        </w:rPr>
        <w:t>за питание учащихся</w:t>
      </w:r>
      <w:r w:rsidR="0062701D" w:rsidRPr="00F75E22">
        <w:rPr>
          <w:rFonts w:ascii="Times New Roman" w:hAnsi="Times New Roman" w:cs="Times New Roman"/>
          <w:sz w:val="24"/>
          <w:szCs w:val="24"/>
        </w:rPr>
        <w:t>.</w:t>
      </w:r>
      <w:r w:rsidR="009936F3" w:rsidRPr="00F75E22">
        <w:rPr>
          <w:rFonts w:ascii="Times New Roman" w:hAnsi="Times New Roman" w:cs="Times New Roman"/>
          <w:sz w:val="24"/>
          <w:szCs w:val="24"/>
        </w:rPr>
        <w:t xml:space="preserve"> </w:t>
      </w:r>
      <w:r w:rsidR="0062701D" w:rsidRPr="00F75E22">
        <w:rPr>
          <w:rFonts w:ascii="Times New Roman" w:hAnsi="Times New Roman" w:cs="Times New Roman"/>
          <w:sz w:val="24"/>
          <w:szCs w:val="24"/>
        </w:rPr>
        <w:t>Е</w:t>
      </w:r>
      <w:r w:rsidR="00CB4C2A" w:rsidRPr="00F75E22">
        <w:rPr>
          <w:rFonts w:ascii="Times New Roman" w:hAnsi="Times New Roman" w:cs="Times New Roman"/>
          <w:sz w:val="24"/>
          <w:szCs w:val="24"/>
        </w:rPr>
        <w:t>жедневно</w:t>
      </w:r>
      <w:r w:rsidR="009936F3" w:rsidRPr="00F75E22">
        <w:rPr>
          <w:rFonts w:ascii="Times New Roman" w:hAnsi="Times New Roman" w:cs="Times New Roman"/>
          <w:sz w:val="24"/>
          <w:szCs w:val="24"/>
        </w:rPr>
        <w:t>,</w:t>
      </w:r>
      <w:r w:rsidR="00CB4C2A" w:rsidRPr="00F75E22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9936F3" w:rsidRPr="00F75E22">
        <w:rPr>
          <w:rFonts w:ascii="Times New Roman" w:hAnsi="Times New Roman" w:cs="Times New Roman"/>
          <w:sz w:val="24"/>
          <w:szCs w:val="24"/>
        </w:rPr>
        <w:t>,</w:t>
      </w:r>
      <w:r w:rsidR="00CB4C2A" w:rsidRPr="00F75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62A" w:rsidRPr="00F75E22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F762A" w:rsidRPr="00F75E22">
        <w:rPr>
          <w:rFonts w:ascii="Times New Roman" w:eastAsia="Times New Roman" w:hAnsi="Times New Roman" w:cs="Times New Roman"/>
          <w:sz w:val="24"/>
          <w:szCs w:val="24"/>
        </w:rPr>
        <w:t xml:space="preserve">систему </w:t>
      </w:r>
      <w:r w:rsidR="00582ECF" w:rsidRPr="00F75E22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журнал </w:t>
      </w:r>
      <w:r w:rsidR="00CB4C2A" w:rsidRPr="00F75E22">
        <w:rPr>
          <w:rFonts w:ascii="Times New Roman" w:hAnsi="Times New Roman" w:cs="Times New Roman"/>
          <w:sz w:val="24"/>
          <w:szCs w:val="24"/>
        </w:rPr>
        <w:t>предоставляют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ECF" w:rsidRPr="00F75E22">
        <w:rPr>
          <w:rFonts w:ascii="Times New Roman" w:hAnsi="Times New Roman" w:cs="Times New Roman"/>
          <w:sz w:val="24"/>
          <w:szCs w:val="24"/>
        </w:rPr>
        <w:t>(подтверждают)</w:t>
      </w:r>
      <w:r w:rsidR="00CB4C2A" w:rsidRPr="00F75E22">
        <w:rPr>
          <w:rFonts w:ascii="Times New Roman" w:hAnsi="Times New Roman" w:cs="Times New Roman"/>
          <w:sz w:val="24"/>
          <w:szCs w:val="24"/>
        </w:rPr>
        <w:t xml:space="preserve"> в </w:t>
      </w:r>
      <w:r w:rsidR="00722340" w:rsidRPr="00F75E22">
        <w:rPr>
          <w:rFonts w:ascii="Times New Roman" w:hAnsi="Times New Roman" w:cs="Times New Roman"/>
          <w:sz w:val="24"/>
          <w:szCs w:val="24"/>
        </w:rPr>
        <w:t>электронном</w:t>
      </w:r>
      <w:r w:rsidR="00CB4C2A" w:rsidRPr="00F75E22">
        <w:rPr>
          <w:rFonts w:ascii="Times New Roman" w:hAnsi="Times New Roman" w:cs="Times New Roman"/>
          <w:sz w:val="24"/>
          <w:szCs w:val="24"/>
        </w:rPr>
        <w:t xml:space="preserve"> виде</w:t>
      </w:r>
      <w:r w:rsidR="00FA2FCD" w:rsidRPr="00F75E22">
        <w:rPr>
          <w:rFonts w:ascii="Times New Roman" w:hAnsi="Times New Roman" w:cs="Times New Roman"/>
          <w:sz w:val="24"/>
          <w:szCs w:val="24"/>
        </w:rPr>
        <w:t xml:space="preserve"> </w:t>
      </w:r>
      <w:r w:rsidR="00CB4C2A" w:rsidRPr="00F75E22">
        <w:rPr>
          <w:rFonts w:ascii="Times New Roman" w:hAnsi="Times New Roman" w:cs="Times New Roman"/>
          <w:sz w:val="24"/>
          <w:szCs w:val="24"/>
        </w:rPr>
        <w:t>в столовую заявк</w:t>
      </w:r>
      <w:r w:rsidR="0074533F" w:rsidRPr="00F75E22">
        <w:rPr>
          <w:rFonts w:ascii="Times New Roman" w:hAnsi="Times New Roman" w:cs="Times New Roman"/>
          <w:sz w:val="24"/>
          <w:szCs w:val="24"/>
        </w:rPr>
        <w:t>у</w:t>
      </w:r>
      <w:r w:rsidR="00CB4C2A" w:rsidRPr="00F75E22">
        <w:rPr>
          <w:rFonts w:ascii="Times New Roman" w:hAnsi="Times New Roman" w:cs="Times New Roman"/>
          <w:sz w:val="24"/>
          <w:szCs w:val="24"/>
        </w:rPr>
        <w:t xml:space="preserve"> о количестве питающихся детей, в том числе детей льготных категорий</w:t>
      </w:r>
      <w:r w:rsidR="00FA2FCD" w:rsidRPr="00F75E22">
        <w:rPr>
          <w:rFonts w:ascii="Times New Roman" w:hAnsi="Times New Roman" w:cs="Times New Roman"/>
          <w:sz w:val="24"/>
          <w:szCs w:val="24"/>
        </w:rPr>
        <w:t>, присутствующих на занятиях в школе</w:t>
      </w:r>
      <w:r w:rsidR="00F32260" w:rsidRPr="00F75E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A9C4DF" w14:textId="1696E1CA" w:rsidR="00F32260" w:rsidRDefault="00F75E22" w:rsidP="00F75E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Учителя-предметники</w:t>
      </w:r>
      <w:r w:rsidR="0074533F" w:rsidRPr="00A35CE3">
        <w:rPr>
          <w:rFonts w:ascii="Times New Roman" w:eastAsia="Times New Roman" w:hAnsi="Times New Roman" w:cs="Times New Roman"/>
          <w:sz w:val="24"/>
          <w:szCs w:val="24"/>
        </w:rPr>
        <w:t xml:space="preserve"> (классные руководители</w:t>
      </w:r>
      <w:r w:rsidR="00BE3CEB" w:rsidRPr="00A35CE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 сопровождают </w:t>
      </w:r>
      <w:r w:rsidR="009936F3" w:rsidRPr="00A35CE3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 в столовую для принятия пищи в соответствии с графиком питания, утверждённым директором школы, контролируют </w:t>
      </w:r>
      <w:r w:rsidR="005C54F2" w:rsidRPr="00A35CE3">
        <w:rPr>
          <w:rFonts w:ascii="Times New Roman" w:eastAsia="Times New Roman" w:hAnsi="Times New Roman" w:cs="Times New Roman"/>
          <w:sz w:val="24"/>
          <w:szCs w:val="24"/>
        </w:rPr>
        <w:t>соблюдение гигиены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 перед приёмом пищи и их поведен</w:t>
      </w:r>
      <w:r w:rsidR="0085329B" w:rsidRPr="00A35CE3">
        <w:rPr>
          <w:rFonts w:ascii="Times New Roman" w:eastAsia="Times New Roman" w:hAnsi="Times New Roman" w:cs="Times New Roman"/>
          <w:sz w:val="24"/>
          <w:szCs w:val="24"/>
        </w:rPr>
        <w:t>ие во время завтрака или обеда.</w:t>
      </w:r>
    </w:p>
    <w:p w14:paraId="5EF29B3E" w14:textId="78B7166D" w:rsidR="00EC5E90" w:rsidRPr="00A35CE3" w:rsidRDefault="00F75E22" w:rsidP="00F75E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DD1691" w:rsidRPr="00DD1691">
        <w:rPr>
          <w:rFonts w:ascii="Times New Roman" w:eastAsia="Times New Roman" w:hAnsi="Times New Roman" w:cs="Times New Roman"/>
          <w:sz w:val="24"/>
          <w:szCs w:val="24"/>
        </w:rPr>
        <w:t>На период реализации МБ</w:t>
      </w:r>
      <w:r w:rsidR="00DD169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D1691" w:rsidRPr="00DD1691">
        <w:rPr>
          <w:rFonts w:ascii="Times New Roman" w:eastAsia="Times New Roman" w:hAnsi="Times New Roman" w:cs="Times New Roman"/>
          <w:sz w:val="24"/>
          <w:szCs w:val="24"/>
        </w:rPr>
        <w:t>ОУ «СОШ № 9</w:t>
      </w:r>
      <w:r w:rsidR="00DD1691">
        <w:rPr>
          <w:rFonts w:ascii="Times New Roman" w:eastAsia="Times New Roman" w:hAnsi="Times New Roman" w:cs="Times New Roman"/>
          <w:sz w:val="24"/>
          <w:szCs w:val="24"/>
        </w:rPr>
        <w:t>Гимназия №59</w:t>
      </w:r>
      <w:r w:rsidR="00DD1691" w:rsidRPr="00DD1691">
        <w:rPr>
          <w:rFonts w:ascii="Times New Roman" w:eastAsia="Times New Roman" w:hAnsi="Times New Roman" w:cs="Times New Roman"/>
          <w:sz w:val="24"/>
          <w:szCs w:val="24"/>
        </w:rPr>
        <w:t>» образовательных программ с использованием электронного обучения, дистанционных образовательных технологий общеобразовательная организация устанавливает периодичность выдачи продуктовых наборов и информирует родителей (законных представителей) обучающихся о времени и месте их получения.</w:t>
      </w:r>
    </w:p>
    <w:p w14:paraId="1C3A79A9" w14:textId="4DFEF319" w:rsidR="00F32260" w:rsidRPr="00A35CE3" w:rsidRDefault="00F75E22" w:rsidP="00F75E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Ответственный за организацию питания в школе, назначенный приказом директора:</w:t>
      </w:r>
    </w:p>
    <w:p w14:paraId="0A59FD99" w14:textId="77777777" w:rsidR="00F32260" w:rsidRPr="00A35CE3" w:rsidRDefault="00F32260" w:rsidP="00A35CE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предоставляет информацию по вопросам организации питания в </w:t>
      </w:r>
      <w:r w:rsidR="00951CEC" w:rsidRPr="00A35CE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C54F2" w:rsidRPr="00A35CE3">
        <w:rPr>
          <w:rFonts w:ascii="Times New Roman" w:eastAsia="Times New Roman" w:hAnsi="Times New Roman" w:cs="Times New Roman"/>
          <w:sz w:val="24"/>
          <w:szCs w:val="24"/>
        </w:rPr>
        <w:t>омитет образования и науки</w:t>
      </w:r>
      <w:r w:rsidR="00951CEC" w:rsidRPr="00A35CE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Новокузнецка</w:t>
      </w:r>
      <w:r w:rsidR="005C54F2" w:rsidRPr="00A35CE3">
        <w:rPr>
          <w:rFonts w:ascii="Times New Roman" w:eastAsia="Times New Roman" w:hAnsi="Times New Roman" w:cs="Times New Roman"/>
          <w:sz w:val="24"/>
          <w:szCs w:val="24"/>
        </w:rPr>
        <w:t>, осуществляет мониторинг организации горячего питания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; посещает все совещания по вопросам организации питания; </w:t>
      </w:r>
    </w:p>
    <w:p w14:paraId="396288B6" w14:textId="77777777" w:rsidR="00F32260" w:rsidRPr="00A35CE3" w:rsidRDefault="00F32260" w:rsidP="00A35CE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>своевременно предос</w:t>
      </w:r>
      <w:r w:rsidR="0085329B" w:rsidRPr="00A35CE3">
        <w:rPr>
          <w:rFonts w:ascii="Times New Roman" w:eastAsia="Times New Roman" w:hAnsi="Times New Roman" w:cs="Times New Roman"/>
          <w:sz w:val="24"/>
          <w:szCs w:val="24"/>
        </w:rPr>
        <w:t>тавляет необходимую отчётность;</w:t>
      </w:r>
    </w:p>
    <w:p w14:paraId="14237574" w14:textId="2B7EFFED" w:rsidR="00F32260" w:rsidRPr="00A35CE3" w:rsidRDefault="00582ECF" w:rsidP="00A35CE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лицо, назначенное приказом директора за работу с категорией учащихся из малообеспеченных, опекаемых, многодетных </w:t>
      </w:r>
      <w:proofErr w:type="gramStart"/>
      <w:r w:rsidRPr="00A35CE3">
        <w:rPr>
          <w:rFonts w:ascii="Times New Roman" w:eastAsia="Times New Roman" w:hAnsi="Times New Roman" w:cs="Times New Roman"/>
          <w:spacing w:val="-1"/>
          <w:sz w:val="24"/>
          <w:szCs w:val="24"/>
        </w:rPr>
        <w:t>семей ,</w:t>
      </w:r>
      <w:proofErr w:type="gramEnd"/>
      <w:r w:rsidRPr="00A35C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2260" w:rsidRPr="00A35C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лично контролирует количество фактически присутствующих в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9936F3" w:rsidRPr="00A3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4F2" w:rsidRPr="00A35C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льготных категорий </w:t>
      </w:r>
      <w:r w:rsidRPr="00A35CE3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</w:t>
      </w:r>
      <w:r w:rsidR="00F32260" w:rsidRPr="00A35CE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 сверяя с классным 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lastRenderedPageBreak/>
        <w:t>журналом</w:t>
      </w:r>
      <w:r w:rsidR="0074533F" w:rsidRPr="00A35C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533F" w:rsidRPr="00A35CE3">
        <w:rPr>
          <w:rFonts w:ascii="Times New Roman" w:hAnsi="Times New Roman" w:cs="Times New Roman"/>
          <w:sz w:val="24"/>
          <w:szCs w:val="24"/>
        </w:rPr>
        <w:t xml:space="preserve">готовит пакет необходимых документов для предоставления питания </w:t>
      </w:r>
      <w:r w:rsidR="00FA38BB">
        <w:rPr>
          <w:rFonts w:ascii="Times New Roman" w:hAnsi="Times New Roman" w:cs="Times New Roman"/>
          <w:sz w:val="24"/>
          <w:szCs w:val="24"/>
        </w:rPr>
        <w:t>льготным категориям учащихся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F5D939F" w14:textId="77777777" w:rsidR="005C54F2" w:rsidRPr="00EC5E90" w:rsidRDefault="005C54F2" w:rsidP="00A35CE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90">
        <w:rPr>
          <w:rFonts w:ascii="Times New Roman" w:eastAsia="Times New Roman" w:hAnsi="Times New Roman" w:cs="Times New Roman"/>
          <w:sz w:val="24"/>
          <w:szCs w:val="24"/>
        </w:rPr>
        <w:t xml:space="preserve">проверяет </w:t>
      </w:r>
      <w:r w:rsidR="0074533F" w:rsidRPr="00EC5E90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EC5E90">
        <w:rPr>
          <w:rFonts w:ascii="Times New Roman" w:eastAsia="Times New Roman" w:hAnsi="Times New Roman" w:cs="Times New Roman"/>
          <w:sz w:val="24"/>
          <w:szCs w:val="24"/>
        </w:rPr>
        <w:t xml:space="preserve"> поступающих продуктов питания, меню, стоимость питания; </w:t>
      </w:r>
    </w:p>
    <w:p w14:paraId="33F5023F" w14:textId="77777777" w:rsidR="005C54F2" w:rsidRPr="00EC5E90" w:rsidRDefault="005C54F2" w:rsidP="00A35CE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90">
        <w:rPr>
          <w:rFonts w:ascii="Times New Roman" w:eastAsia="Times New Roman" w:hAnsi="Times New Roman" w:cs="Times New Roman"/>
          <w:sz w:val="24"/>
          <w:szCs w:val="24"/>
        </w:rPr>
        <w:t>регулярно принимает участие в работе бракеражной комиссии;</w:t>
      </w:r>
    </w:p>
    <w:p w14:paraId="5963E94D" w14:textId="77777777" w:rsidR="00A01CF2" w:rsidRPr="00EC5E90" w:rsidRDefault="005C54F2" w:rsidP="00A35CE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90">
        <w:rPr>
          <w:rFonts w:ascii="Times New Roman" w:eastAsia="Times New Roman" w:hAnsi="Times New Roman" w:cs="Times New Roman"/>
          <w:sz w:val="24"/>
          <w:szCs w:val="24"/>
        </w:rPr>
        <w:t>своевременно с медицински</w:t>
      </w:r>
      <w:r w:rsidR="009315C9" w:rsidRPr="00EC5E90">
        <w:rPr>
          <w:rFonts w:ascii="Times New Roman" w:eastAsia="Times New Roman" w:hAnsi="Times New Roman" w:cs="Times New Roman"/>
          <w:sz w:val="24"/>
          <w:szCs w:val="24"/>
        </w:rPr>
        <w:t xml:space="preserve">м работником </w:t>
      </w:r>
      <w:r w:rsidRPr="00EC5E9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за соблюдением графика питания </w:t>
      </w:r>
      <w:r w:rsidR="009936F3" w:rsidRPr="00EC5E90">
        <w:rPr>
          <w:rFonts w:ascii="Times New Roman" w:hAnsi="Times New Roman" w:cs="Times New Roman"/>
          <w:sz w:val="24"/>
          <w:szCs w:val="24"/>
        </w:rPr>
        <w:t>учащихся</w:t>
      </w:r>
      <w:r w:rsidRPr="00EC5E90">
        <w:rPr>
          <w:rFonts w:ascii="Times New Roman" w:eastAsia="Times New Roman" w:hAnsi="Times New Roman" w:cs="Times New Roman"/>
          <w:sz w:val="24"/>
          <w:szCs w:val="24"/>
        </w:rPr>
        <w:t>, предварительным накрытием столов (личная гигиена сотрудников пищеблока, спецодежда, достаточное количество столовых приборов);</w:t>
      </w:r>
    </w:p>
    <w:p w14:paraId="68FA1493" w14:textId="77777777" w:rsidR="005C54F2" w:rsidRPr="00A35CE3" w:rsidRDefault="005C54F2" w:rsidP="00A35CE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</w:t>
      </w:r>
      <w:r w:rsidR="009315C9" w:rsidRPr="00A35CE3">
        <w:rPr>
          <w:rFonts w:ascii="Times New Roman" w:eastAsia="Times New Roman" w:hAnsi="Times New Roman" w:cs="Times New Roman"/>
          <w:sz w:val="24"/>
          <w:szCs w:val="24"/>
        </w:rPr>
        <w:t xml:space="preserve">нии и 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привлечении к дисциплинарной ответственности работников по вопросам организации питания </w:t>
      </w:r>
      <w:r w:rsidR="009936F3" w:rsidRPr="00A35CE3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85329B" w:rsidRPr="00A35C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F430EE" w14:textId="77777777" w:rsidR="005C54F2" w:rsidRPr="00A35CE3" w:rsidRDefault="0085329B" w:rsidP="00A35CE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54F2" w:rsidRPr="00A35CE3">
        <w:rPr>
          <w:rFonts w:ascii="Times New Roman" w:eastAsia="Times New Roman" w:hAnsi="Times New Roman" w:cs="Times New Roman"/>
          <w:sz w:val="24"/>
          <w:szCs w:val="24"/>
        </w:rPr>
        <w:t>рганизует и направляет общешкольную работу по формированию культуры здорового питания</w:t>
      </w:r>
      <w:r w:rsidR="009936F3" w:rsidRPr="00A35CE3">
        <w:rPr>
          <w:rFonts w:ascii="Times New Roman" w:eastAsia="Times New Roman" w:hAnsi="Times New Roman" w:cs="Times New Roman"/>
          <w:sz w:val="24"/>
          <w:szCs w:val="24"/>
        </w:rPr>
        <w:t>, ведет внутренний мониторинг охвата детей горячим питанием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05F906" w14:textId="77777777" w:rsidR="00EC5E90" w:rsidRPr="00EC5E90" w:rsidRDefault="0085329B" w:rsidP="00EC5E9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1534C" w:rsidRPr="00A35CE3">
        <w:rPr>
          <w:rFonts w:ascii="Times New Roman" w:eastAsia="Times New Roman" w:hAnsi="Times New Roman" w:cs="Times New Roman"/>
          <w:sz w:val="24"/>
          <w:szCs w:val="24"/>
        </w:rPr>
        <w:t>тветственный за питание имеет право на получение выплат стимулирующего характера.</w:t>
      </w:r>
    </w:p>
    <w:p w14:paraId="432F177F" w14:textId="77777777" w:rsidR="005C54F2" w:rsidRPr="00A35CE3" w:rsidRDefault="005C54F2" w:rsidP="00A35CE3">
      <w:pPr>
        <w:pStyle w:val="a4"/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54572" w14:textId="77777777" w:rsidR="00F32260" w:rsidRPr="00A35CE3" w:rsidRDefault="00846CFF" w:rsidP="00A35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F32260" w:rsidRPr="00A35CE3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</w:t>
      </w:r>
      <w:r w:rsidRPr="00A35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ОБРАЗОВАТЕЛЬНОГО УЧРЕЖДЕНИЯ.</w:t>
      </w:r>
    </w:p>
    <w:p w14:paraId="5F65E5E0" w14:textId="77777777" w:rsidR="00846CFF" w:rsidRPr="00A35CE3" w:rsidRDefault="00846CFF" w:rsidP="00A35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30BCCF" w14:textId="77777777" w:rsidR="00F32260" w:rsidRPr="00A35CE3" w:rsidRDefault="00F32260" w:rsidP="00A35CE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1534C" w:rsidRPr="00A35CE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учреждении 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>должны быть следующие документы по вопросам организации питания (регламентирующие и учётные, подтверждающие расходы по питанию):</w:t>
      </w:r>
    </w:p>
    <w:p w14:paraId="5FC82EDC" w14:textId="77777777" w:rsidR="0091534C" w:rsidRPr="00A35CE3" w:rsidRDefault="0091534C" w:rsidP="00A35CE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организации питания </w:t>
      </w:r>
      <w:r w:rsidR="009936F3" w:rsidRPr="00A35CE3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BA89B6" w14:textId="77777777" w:rsidR="0091534C" w:rsidRPr="00A35CE3" w:rsidRDefault="00382827" w:rsidP="00A35CE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>Раздел в общешкольном плане работы и п</w:t>
      </w:r>
      <w:r w:rsidR="0091534C" w:rsidRPr="00A35CE3">
        <w:rPr>
          <w:rFonts w:ascii="Times New Roman" w:eastAsia="Times New Roman" w:hAnsi="Times New Roman" w:cs="Times New Roman"/>
          <w:sz w:val="24"/>
          <w:szCs w:val="24"/>
        </w:rPr>
        <w:t>лан работы  по формированию культуры здорового питания и здорового образа жизни.</w:t>
      </w:r>
    </w:p>
    <w:p w14:paraId="1841D227" w14:textId="77777777" w:rsidR="00F32260" w:rsidRPr="00A35CE3" w:rsidRDefault="00F32260" w:rsidP="00A35CE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Приказ директора о назначении </w:t>
      </w:r>
      <w:r w:rsidR="00C724AB" w:rsidRPr="00A35CE3">
        <w:rPr>
          <w:rFonts w:ascii="Times New Roman" w:eastAsia="Times New Roman" w:hAnsi="Times New Roman" w:cs="Times New Roman"/>
          <w:sz w:val="24"/>
          <w:szCs w:val="24"/>
        </w:rPr>
        <w:t xml:space="preserve">лиц, 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>ответственных за организацию питания</w:t>
      </w:r>
      <w:r w:rsidR="00C724AB" w:rsidRPr="00A35C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 с возложением на них функций</w:t>
      </w:r>
      <w:r w:rsidR="00E96D3E" w:rsidRPr="00A35CE3">
        <w:rPr>
          <w:rFonts w:ascii="Times New Roman" w:eastAsia="Times New Roman" w:hAnsi="Times New Roman" w:cs="Times New Roman"/>
          <w:sz w:val="24"/>
          <w:szCs w:val="24"/>
        </w:rPr>
        <w:t xml:space="preserve"> пропаганды </w:t>
      </w:r>
      <w:r w:rsidR="002E1214" w:rsidRPr="00A35CE3">
        <w:rPr>
          <w:rFonts w:ascii="Times New Roman" w:eastAsia="Times New Roman" w:hAnsi="Times New Roman" w:cs="Times New Roman"/>
          <w:sz w:val="24"/>
          <w:szCs w:val="24"/>
        </w:rPr>
        <w:t xml:space="preserve">здорового питания </w:t>
      </w:r>
      <w:r w:rsidR="00E96D3E" w:rsidRPr="00A35CE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>контроля.</w:t>
      </w:r>
    </w:p>
    <w:p w14:paraId="3027DD23" w14:textId="77777777" w:rsidR="00F32260" w:rsidRPr="00A35CE3" w:rsidRDefault="00F32260" w:rsidP="00A35CE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>Приказ директора</w:t>
      </w:r>
      <w:r w:rsidR="00C724AB" w:rsidRPr="00A35CE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>, регламентирующий организацию питания</w:t>
      </w:r>
      <w:r w:rsidR="00846CFF" w:rsidRPr="00A35CE3">
        <w:rPr>
          <w:rFonts w:ascii="Times New Roman" w:eastAsia="Times New Roman" w:hAnsi="Times New Roman" w:cs="Times New Roman"/>
          <w:sz w:val="24"/>
          <w:szCs w:val="24"/>
        </w:rPr>
        <w:t xml:space="preserve"> и работу различных комиссий, ответственных за качество предоставляемого питания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5B5FAF" w14:textId="77777777" w:rsidR="00E96D3E" w:rsidRPr="00A35CE3" w:rsidRDefault="00E96D3E" w:rsidP="00A35CE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>График работы школьной столовой.</w:t>
      </w:r>
    </w:p>
    <w:p w14:paraId="4072797E" w14:textId="77777777" w:rsidR="00F32260" w:rsidRPr="00A35CE3" w:rsidRDefault="00F32260" w:rsidP="00A35CE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График </w:t>
      </w:r>
      <w:r w:rsidR="00DD4494" w:rsidRPr="00A35CE3">
        <w:rPr>
          <w:rFonts w:ascii="Times New Roman" w:eastAsia="Times New Roman" w:hAnsi="Times New Roman" w:cs="Times New Roman"/>
          <w:sz w:val="24"/>
          <w:szCs w:val="24"/>
        </w:rPr>
        <w:t xml:space="preserve">питания </w:t>
      </w:r>
      <w:proofErr w:type="gramStart"/>
      <w:r w:rsidR="00DD4494" w:rsidRPr="00A35CE3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2ABA41A" w14:textId="77777777" w:rsidR="00F32260" w:rsidRPr="00A35CE3" w:rsidRDefault="00F32260" w:rsidP="00A35CE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 xml:space="preserve">Табель по учету </w:t>
      </w:r>
      <w:r w:rsidR="00E96D3E" w:rsidRPr="00A35CE3">
        <w:rPr>
          <w:rFonts w:ascii="Times New Roman" w:eastAsia="Times New Roman" w:hAnsi="Times New Roman" w:cs="Times New Roman"/>
          <w:sz w:val="24"/>
          <w:szCs w:val="24"/>
        </w:rPr>
        <w:t xml:space="preserve">питания льготных категорий </w:t>
      </w:r>
      <w:r w:rsidR="00DD4494" w:rsidRPr="00A35CE3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91534C" w:rsidRPr="00A35CE3">
        <w:rPr>
          <w:rFonts w:ascii="Times New Roman" w:eastAsia="Times New Roman" w:hAnsi="Times New Roman" w:cs="Times New Roman"/>
          <w:sz w:val="24"/>
          <w:szCs w:val="24"/>
        </w:rPr>
        <w:t xml:space="preserve"> с необходимым пакетом документов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C33E4F" w14:textId="77777777" w:rsidR="00F32260" w:rsidRPr="00A35CE3" w:rsidRDefault="0091534C" w:rsidP="00A35CE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E3">
        <w:rPr>
          <w:rFonts w:ascii="Times New Roman" w:eastAsia="Times New Roman" w:hAnsi="Times New Roman" w:cs="Times New Roman"/>
          <w:sz w:val="24"/>
          <w:szCs w:val="24"/>
        </w:rPr>
        <w:t>Программы, с</w:t>
      </w:r>
      <w:r w:rsidR="00F32260" w:rsidRPr="00A35CE3">
        <w:rPr>
          <w:rFonts w:ascii="Times New Roman" w:eastAsia="Times New Roman" w:hAnsi="Times New Roman" w:cs="Times New Roman"/>
          <w:sz w:val="24"/>
          <w:szCs w:val="24"/>
        </w:rPr>
        <w:t xml:space="preserve">правки, акты, аналитические материалы </w:t>
      </w:r>
      <w:r w:rsidRPr="00A35CE3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питания.</w:t>
      </w:r>
    </w:p>
    <w:sectPr w:rsidR="00F32260" w:rsidRPr="00A35CE3" w:rsidSect="0007170D">
      <w:footerReference w:type="default" r:id="rId10"/>
      <w:pgSz w:w="11906" w:h="16838"/>
      <w:pgMar w:top="993" w:right="991" w:bottom="709" w:left="1418" w:header="709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D999" w14:textId="77777777" w:rsidR="0054434E" w:rsidRDefault="0054434E" w:rsidP="009B6585">
      <w:pPr>
        <w:spacing w:after="0" w:line="240" w:lineRule="auto"/>
      </w:pPr>
      <w:r>
        <w:separator/>
      </w:r>
    </w:p>
  </w:endnote>
  <w:endnote w:type="continuationSeparator" w:id="0">
    <w:p w14:paraId="21F0E0F1" w14:textId="77777777" w:rsidR="0054434E" w:rsidRDefault="0054434E" w:rsidP="009B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0210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3BF177" w14:textId="41DE7F05" w:rsidR="009B6585" w:rsidRPr="0039387F" w:rsidRDefault="000F246C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93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6585" w:rsidRPr="003938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3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4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38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1AB62E2" w14:textId="77777777" w:rsidR="009B6585" w:rsidRDefault="009B65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ADAC9" w14:textId="77777777" w:rsidR="0054434E" w:rsidRDefault="0054434E" w:rsidP="009B6585">
      <w:pPr>
        <w:spacing w:after="0" w:line="240" w:lineRule="auto"/>
      </w:pPr>
      <w:r>
        <w:separator/>
      </w:r>
    </w:p>
  </w:footnote>
  <w:footnote w:type="continuationSeparator" w:id="0">
    <w:p w14:paraId="4C9E46AE" w14:textId="77777777" w:rsidR="0054434E" w:rsidRDefault="0054434E" w:rsidP="009B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4647"/>
    <w:multiLevelType w:val="multilevel"/>
    <w:tmpl w:val="B77C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A2DE9"/>
    <w:multiLevelType w:val="multilevel"/>
    <w:tmpl w:val="E0D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441" w:hanging="51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F57A4"/>
    <w:multiLevelType w:val="hybridMultilevel"/>
    <w:tmpl w:val="D5D27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128B"/>
    <w:multiLevelType w:val="hybridMultilevel"/>
    <w:tmpl w:val="6D26C6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272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056C"/>
    <w:multiLevelType w:val="multilevel"/>
    <w:tmpl w:val="E0D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441" w:hanging="51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F66371"/>
    <w:multiLevelType w:val="hybridMultilevel"/>
    <w:tmpl w:val="18F6F268"/>
    <w:lvl w:ilvl="0" w:tplc="705007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C4C1396"/>
    <w:multiLevelType w:val="hybridMultilevel"/>
    <w:tmpl w:val="3704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57054"/>
    <w:multiLevelType w:val="multilevel"/>
    <w:tmpl w:val="0992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0D3421"/>
    <w:multiLevelType w:val="hybridMultilevel"/>
    <w:tmpl w:val="62C0BD7E"/>
    <w:lvl w:ilvl="0" w:tplc="499E8046">
      <w:start w:val="5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1" w:hanging="360"/>
      </w:pPr>
    </w:lvl>
    <w:lvl w:ilvl="2" w:tplc="0419001B" w:tentative="1">
      <w:start w:val="1"/>
      <w:numFmt w:val="lowerRoman"/>
      <w:lvlText w:val="%3."/>
      <w:lvlJc w:val="right"/>
      <w:pPr>
        <w:ind w:left="2681" w:hanging="180"/>
      </w:pPr>
    </w:lvl>
    <w:lvl w:ilvl="3" w:tplc="0419000F" w:tentative="1">
      <w:start w:val="1"/>
      <w:numFmt w:val="decimal"/>
      <w:lvlText w:val="%4."/>
      <w:lvlJc w:val="left"/>
      <w:pPr>
        <w:ind w:left="3401" w:hanging="360"/>
      </w:pPr>
    </w:lvl>
    <w:lvl w:ilvl="4" w:tplc="04190019" w:tentative="1">
      <w:start w:val="1"/>
      <w:numFmt w:val="lowerLetter"/>
      <w:lvlText w:val="%5."/>
      <w:lvlJc w:val="left"/>
      <w:pPr>
        <w:ind w:left="4121" w:hanging="360"/>
      </w:pPr>
    </w:lvl>
    <w:lvl w:ilvl="5" w:tplc="0419001B" w:tentative="1">
      <w:start w:val="1"/>
      <w:numFmt w:val="lowerRoman"/>
      <w:lvlText w:val="%6."/>
      <w:lvlJc w:val="right"/>
      <w:pPr>
        <w:ind w:left="4841" w:hanging="180"/>
      </w:pPr>
    </w:lvl>
    <w:lvl w:ilvl="6" w:tplc="0419000F" w:tentative="1">
      <w:start w:val="1"/>
      <w:numFmt w:val="decimal"/>
      <w:lvlText w:val="%7."/>
      <w:lvlJc w:val="left"/>
      <w:pPr>
        <w:ind w:left="5561" w:hanging="360"/>
      </w:pPr>
    </w:lvl>
    <w:lvl w:ilvl="7" w:tplc="04190019" w:tentative="1">
      <w:start w:val="1"/>
      <w:numFmt w:val="lowerLetter"/>
      <w:lvlText w:val="%8."/>
      <w:lvlJc w:val="left"/>
      <w:pPr>
        <w:ind w:left="6281" w:hanging="360"/>
      </w:pPr>
    </w:lvl>
    <w:lvl w:ilvl="8" w:tplc="041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9" w15:restartNumberingAfterBreak="0">
    <w:nsid w:val="7E560811"/>
    <w:multiLevelType w:val="multilevel"/>
    <w:tmpl w:val="27D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5B"/>
    <w:rsid w:val="0007170D"/>
    <w:rsid w:val="00073567"/>
    <w:rsid w:val="00075D86"/>
    <w:rsid w:val="000E36A5"/>
    <w:rsid w:val="000E7998"/>
    <w:rsid w:val="000F246C"/>
    <w:rsid w:val="001100D4"/>
    <w:rsid w:val="001277E1"/>
    <w:rsid w:val="00127D81"/>
    <w:rsid w:val="0015661C"/>
    <w:rsid w:val="0017354B"/>
    <w:rsid w:val="001A228D"/>
    <w:rsid w:val="001B19E4"/>
    <w:rsid w:val="001B7B54"/>
    <w:rsid w:val="001D7726"/>
    <w:rsid w:val="001E2FF4"/>
    <w:rsid w:val="001E54A0"/>
    <w:rsid w:val="001E601B"/>
    <w:rsid w:val="00216974"/>
    <w:rsid w:val="00222023"/>
    <w:rsid w:val="00233402"/>
    <w:rsid w:val="0025783A"/>
    <w:rsid w:val="00273987"/>
    <w:rsid w:val="002A607B"/>
    <w:rsid w:val="002C5693"/>
    <w:rsid w:val="002D3646"/>
    <w:rsid w:val="002E1214"/>
    <w:rsid w:val="00325545"/>
    <w:rsid w:val="00336B50"/>
    <w:rsid w:val="00370416"/>
    <w:rsid w:val="003755CE"/>
    <w:rsid w:val="00382827"/>
    <w:rsid w:val="0039387F"/>
    <w:rsid w:val="003E741F"/>
    <w:rsid w:val="0040170A"/>
    <w:rsid w:val="00402DD2"/>
    <w:rsid w:val="00414509"/>
    <w:rsid w:val="0043089E"/>
    <w:rsid w:val="00430A0F"/>
    <w:rsid w:val="00434A3C"/>
    <w:rsid w:val="004354AA"/>
    <w:rsid w:val="0048480D"/>
    <w:rsid w:val="004942C8"/>
    <w:rsid w:val="004D5663"/>
    <w:rsid w:val="004E1274"/>
    <w:rsid w:val="00505474"/>
    <w:rsid w:val="00517105"/>
    <w:rsid w:val="0054434E"/>
    <w:rsid w:val="00555FC5"/>
    <w:rsid w:val="00570D9C"/>
    <w:rsid w:val="0057216D"/>
    <w:rsid w:val="00577DED"/>
    <w:rsid w:val="00582ECF"/>
    <w:rsid w:val="005C3DF2"/>
    <w:rsid w:val="005C54F2"/>
    <w:rsid w:val="005D247F"/>
    <w:rsid w:val="0062701D"/>
    <w:rsid w:val="00644E5B"/>
    <w:rsid w:val="00685491"/>
    <w:rsid w:val="006A5008"/>
    <w:rsid w:val="006B2BA5"/>
    <w:rsid w:val="006C5623"/>
    <w:rsid w:val="006E36A0"/>
    <w:rsid w:val="006E75E7"/>
    <w:rsid w:val="00716CD5"/>
    <w:rsid w:val="00722340"/>
    <w:rsid w:val="0074533F"/>
    <w:rsid w:val="00756CAF"/>
    <w:rsid w:val="00794513"/>
    <w:rsid w:val="007A56B5"/>
    <w:rsid w:val="007B3C26"/>
    <w:rsid w:val="007F3875"/>
    <w:rsid w:val="008212ED"/>
    <w:rsid w:val="00846CFF"/>
    <w:rsid w:val="0085329B"/>
    <w:rsid w:val="0086476C"/>
    <w:rsid w:val="00865406"/>
    <w:rsid w:val="0089545E"/>
    <w:rsid w:val="0089756B"/>
    <w:rsid w:val="008E3DBF"/>
    <w:rsid w:val="008F0CCB"/>
    <w:rsid w:val="009016EF"/>
    <w:rsid w:val="0091534C"/>
    <w:rsid w:val="009315C9"/>
    <w:rsid w:val="00931EEC"/>
    <w:rsid w:val="00932BFE"/>
    <w:rsid w:val="00942095"/>
    <w:rsid w:val="00947096"/>
    <w:rsid w:val="00951CEC"/>
    <w:rsid w:val="009936F3"/>
    <w:rsid w:val="009B6585"/>
    <w:rsid w:val="009D4BD2"/>
    <w:rsid w:val="00A01CF2"/>
    <w:rsid w:val="00A24E08"/>
    <w:rsid w:val="00A32739"/>
    <w:rsid w:val="00A35CE3"/>
    <w:rsid w:val="00A54600"/>
    <w:rsid w:val="00A61714"/>
    <w:rsid w:val="00AA6137"/>
    <w:rsid w:val="00AB4AA6"/>
    <w:rsid w:val="00AD77E3"/>
    <w:rsid w:val="00AF5C83"/>
    <w:rsid w:val="00B058E9"/>
    <w:rsid w:val="00B947A7"/>
    <w:rsid w:val="00BD2A10"/>
    <w:rsid w:val="00BE3CEB"/>
    <w:rsid w:val="00C060F0"/>
    <w:rsid w:val="00C40529"/>
    <w:rsid w:val="00C508A4"/>
    <w:rsid w:val="00C55D01"/>
    <w:rsid w:val="00C6452A"/>
    <w:rsid w:val="00C724AB"/>
    <w:rsid w:val="00CB4C2A"/>
    <w:rsid w:val="00CC77F1"/>
    <w:rsid w:val="00CE2635"/>
    <w:rsid w:val="00CE3606"/>
    <w:rsid w:val="00D1500D"/>
    <w:rsid w:val="00D83D5F"/>
    <w:rsid w:val="00D86240"/>
    <w:rsid w:val="00D86D1E"/>
    <w:rsid w:val="00D97036"/>
    <w:rsid w:val="00DD1691"/>
    <w:rsid w:val="00DD4494"/>
    <w:rsid w:val="00DD46B3"/>
    <w:rsid w:val="00DF2FDF"/>
    <w:rsid w:val="00E04962"/>
    <w:rsid w:val="00E17D11"/>
    <w:rsid w:val="00E35056"/>
    <w:rsid w:val="00E43CA0"/>
    <w:rsid w:val="00E45E36"/>
    <w:rsid w:val="00E45F91"/>
    <w:rsid w:val="00E94FE2"/>
    <w:rsid w:val="00E96D3E"/>
    <w:rsid w:val="00EA1416"/>
    <w:rsid w:val="00EC5E90"/>
    <w:rsid w:val="00EF762A"/>
    <w:rsid w:val="00F32260"/>
    <w:rsid w:val="00F32300"/>
    <w:rsid w:val="00F46D56"/>
    <w:rsid w:val="00F75E22"/>
    <w:rsid w:val="00F81899"/>
    <w:rsid w:val="00F90C8D"/>
    <w:rsid w:val="00FA2FCD"/>
    <w:rsid w:val="00FA38BB"/>
    <w:rsid w:val="00FE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B0BC"/>
  <w15:docId w15:val="{9D7E9C1D-C12B-498E-95DE-EB1942BF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00"/>
  </w:style>
  <w:style w:type="paragraph" w:styleId="1">
    <w:name w:val="heading 1"/>
    <w:basedOn w:val="a"/>
    <w:next w:val="a"/>
    <w:link w:val="10"/>
    <w:qFormat/>
    <w:rsid w:val="00DD44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F3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32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54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623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577D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577DED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B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585"/>
  </w:style>
  <w:style w:type="paragraph" w:styleId="ab">
    <w:name w:val="footer"/>
    <w:basedOn w:val="a"/>
    <w:link w:val="ac"/>
    <w:uiPriority w:val="99"/>
    <w:unhideWhenUsed/>
    <w:rsid w:val="009B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585"/>
  </w:style>
  <w:style w:type="character" w:customStyle="1" w:styleId="10">
    <w:name w:val="Заголовок 1 Знак"/>
    <w:basedOn w:val="a0"/>
    <w:link w:val="1"/>
    <w:rsid w:val="00DD4494"/>
    <w:rPr>
      <w:rFonts w:ascii="Times New Roman" w:eastAsia="Times New Roman" w:hAnsi="Times New Roman" w:cs="Times New Roman"/>
      <w:sz w:val="28"/>
      <w:szCs w:val="24"/>
      <w:u w:val="single"/>
    </w:rPr>
  </w:style>
  <w:style w:type="character" w:styleId="ad">
    <w:name w:val="Emphasis"/>
    <w:basedOn w:val="a0"/>
    <w:qFormat/>
    <w:rsid w:val="00DD4494"/>
    <w:rPr>
      <w:i/>
      <w:iCs/>
    </w:rPr>
  </w:style>
  <w:style w:type="character" w:styleId="ae">
    <w:name w:val="Hyperlink"/>
    <w:uiPriority w:val="99"/>
    <w:rsid w:val="00A35CE3"/>
    <w:rPr>
      <w:color w:val="0000FF"/>
      <w:u w:val="single"/>
    </w:rPr>
  </w:style>
  <w:style w:type="paragraph" w:styleId="af">
    <w:name w:val="Normal (Web)"/>
    <w:basedOn w:val="a"/>
    <w:unhideWhenUsed/>
    <w:rsid w:val="0064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kschool107.kuz-edu.ru/files/nkschool107/&#1044;&#1086;&#1082;&#1091;&#1084;&#1077;&#1085;&#1090;&#1099;/&#1047;&#1072;&#1082;&#1086;&#1085;&#1099;%20&#1080;%20&#1085;&#1086;&#1088;&#1084;&#1072;&#1090;&#1080;&#1074;&#1085;&#1099;&#1077;%20&#1072;&#1082;&#1090;&#1099;/&#1054;&#1042;&#1047;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5;&#1045;&#1056;&#1045;&#1056;&#1040;&#1041;&#1054;&#1058;&#1040;&#1053;&#1054;\&#1055;&#1048;&#1058;&#1040;&#1053;&#1048;&#1045;\2020-2021\&#1076;&#1086;&#1082;-&#1090;&#1099;%2020-21\&#1080;&#1079;%20107%20&#1055;&#1086;&#1083;&#1086;&#1078;&#1077;&#1085;&#1080;&#1077;%20&#1086;&#1073;%20&#1086;&#1088;&#1075;&#1072;&#1085;&#1080;&#1079;&#1072;&#1094;&#1080;&#1080;%20&#1075;&#1086;&#1088;&#1103;&#1095;&#1077;&#1075;&#1086;%20&#1087;&#1080;&#1090;&#1072;&#1085;&#1080;&#1103;%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FC77-2079-41BA-A76A-6DD2576F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 107 Положение об организации горячего питания 21</Template>
  <TotalTime>8</TotalTime>
  <Pages>6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5</cp:revision>
  <cp:lastPrinted>2022-01-10T10:17:00Z</cp:lastPrinted>
  <dcterms:created xsi:type="dcterms:W3CDTF">2022-02-02T08:47:00Z</dcterms:created>
  <dcterms:modified xsi:type="dcterms:W3CDTF">2022-03-23T08:53:00Z</dcterms:modified>
</cp:coreProperties>
</file>